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rPr>
          <w:b w:val="1"/>
          <w:sz w:val="28"/>
          <w:lang w:eastAsia="zh-CN"/>
          <w:szCs w:val="28"/>
          <w:rFonts w:hint="eastAsia"/>
        </w:rPr>
      </w:pPr>
      <w:r>
        <w:rPr>
          <w:b w:val="1"/>
          <w:sz w:val="28"/>
          <w:lang w:eastAsia="zh-CN"/>
          <w:szCs w:val="28"/>
          <w:rFonts w:hint="eastAsia"/>
        </w:rPr>
        <w:t xml:space="preserve">科技进步奖提名</w:t>
      </w:r>
      <w:r>
        <w:rPr>
          <w:b w:val="1"/>
          <w:sz w:val="28"/>
          <w:szCs w:val="28"/>
        </w:rPr>
        <w:t xml:space="preserve">号：</w:t>
      </w:r>
      <w:r>
        <w:rPr>
          <w:b w:val="1"/>
          <w:sz w:val="28"/>
          <w:szCs w:val="28"/>
        </w:rPr>
      </w:r>
    </w:p>
    <w:tbl>
      <w:tblPr>
        <w:tblW w:w="0" w:type="auto"/>
        <w:tblInd w:type="dxa" w:w="-17"/>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type="dxa" w:w="0"/>
          <w:bottom w:type="dxa" w:w="0"/>
          <w:left w:type="dxa" w:w="108"/>
          <w:right w:type="dxa" w:w="108"/>
        </w:tblCellMar>
        <w:tblLayout w:type="fixed"/>
      </w:tblPr>
      <w:tblGrid>
        <w:gridCol w:w="735"/>
        <w:gridCol w:w="1080"/>
        <w:gridCol w:w="540"/>
        <w:gridCol w:w="357"/>
        <w:gridCol w:w="363"/>
        <w:gridCol w:w="1260"/>
        <w:gridCol w:w="1002"/>
        <w:gridCol w:w="258"/>
        <w:gridCol w:w="1707"/>
        <w:gridCol w:w="4053"/>
        <w:gridCol w:w="1794"/>
        <w:gridCol w:w="108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403" w:hRule="atLeast"/>
        </w:trPr>
        <w:tc>
          <w:tcPr>
            <w:tcW w:w="2355" w:type="dxa"/>
            <w:gridSpan w:val="3"/>
            <w:vAlign w:val="center"/>
            <w:textDirection w:val="lrTb"/>
          </w:tcPr>
          <w:p>
            <w:pPr>
              <w:pStyle w:val="Normal"/>
              <w:jc w:val="center"/>
              <w:widowControl/>
              <w:rPr>
                <w:b w:val="1"/>
                <w:color w:val="c00000"/>
                <w:sz w:val="24"/>
                <w:kern w:val="0"/>
                <w:bCs/>
                <w:rFonts w:hAnsi="宋体" w:hint="eastAsia"/>
              </w:rPr>
            </w:pPr>
            <w:r>
              <w:rPr>
                <w:b w:val="1"/>
                <w:color w:val="c00000"/>
                <w:sz w:val="24"/>
                <w:kern w:val="0"/>
                <w:bCs/>
                <w:rFonts w:hAnsi="宋体" w:hint="eastAsia"/>
              </w:rPr>
              <w:t xml:space="preserve">项目名称</w:t>
            </w:r>
            <w:r>
              <w:rPr>
                <w:b w:val="1"/>
                <w:sz w:val="24"/>
                <w:kern w:val="0"/>
                <w:bCs/>
              </w:rPr>
            </w:r>
          </w:p>
        </w:tc>
        <w:tc>
          <w:tcPr>
            <w:tcW w:w="11880" w:type="dxa"/>
            <w:gridSpan w:val="9"/>
            <w:vAlign w:val="center"/>
            <w:textDirection w:val="lrTb"/>
          </w:tcPr>
          <w:p>
            <w:pPr>
              <w:pStyle w:val="Normal"/>
              <w:jc w:val="center"/>
              <w:widowControl/>
              <w:rPr>
                <w:b w:val="1"/>
                <w:sz w:val="24"/>
                <w:kern w:val="0"/>
                <w:bCs/>
                <w:rFonts w:hAnsi="宋体" w:hint="eastAsia"/>
              </w:rPr>
            </w:pPr>
            <w:r>
              <w:rPr>
                <w:b w:val="1"/>
                <w:sz w:val="24"/>
                <w:kern w:val="0"/>
                <w:bCs/>
                <w:rFonts w:hAnsi="宋体" w:hint="eastAsia"/>
              </w:rPr>
              <w:t xml:space="preserve">股骨颈骨折生物力学研究及创新临床应用</w:t>
            </w:r>
            <w:r>
              <w:rPr>
                <w:b w:val="1"/>
                <w:sz w:val="24"/>
                <w:kern w:val="0"/>
                <w:bCs/>
                <w:rFonts w:hAnsi="宋体"/>
              </w:rPr>
              <w:t xml:space="preserve">　</w:t>
            </w:r>
            <w:r>
              <w:rPr>
                <w:b w:val="1"/>
                <w:sz w:val="24"/>
                <w:kern w:val="0"/>
                <w:bCs/>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559" w:hRule="atLeast"/>
        </w:trPr>
        <w:tc>
          <w:tcPr>
            <w:tcW w:w="2355" w:type="dxa"/>
            <w:gridSpan w:val="3"/>
            <w:vAlign w:val="center"/>
            <w:textDirection w:val="lrTb"/>
          </w:tcPr>
          <w:p>
            <w:pPr>
              <w:pStyle w:val="Normal"/>
              <w:jc w:val="center"/>
              <w:widowControl/>
              <w:rPr>
                <w:b w:val="1"/>
                <w:color w:val="c00000"/>
                <w:sz w:val="24"/>
                <w:lang w:eastAsia="zh-CN"/>
                <w:kern w:val="0"/>
                <w:bCs/>
                <w:rFonts w:hAnsi="宋体" w:hint="eastAsia"/>
              </w:rPr>
            </w:pPr>
            <w:r>
              <w:rPr>
                <w:b w:val="1"/>
                <w:color w:val="c00000"/>
                <w:sz w:val="24"/>
                <w:lang w:eastAsia="zh-CN"/>
                <w:kern w:val="0"/>
                <w:bCs/>
                <w:rFonts w:hAnsi="宋体" w:hint="eastAsia"/>
              </w:rPr>
              <w:t xml:space="preserve">提名</w:t>
            </w:r>
            <w:r>
              <w:rPr>
                <w:b w:val="1"/>
                <w:color w:val="c00000"/>
                <w:sz w:val="24"/>
                <w:kern w:val="0"/>
                <w:bCs/>
                <w:rFonts w:hAnsi="宋体" w:hint="eastAsia"/>
              </w:rPr>
              <w:t xml:space="preserve">单位</w:t>
            </w:r>
            <w:r>
              <w:rPr>
                <w:b w:val="1"/>
                <w:sz w:val="24"/>
                <w:kern w:val="0"/>
                <w:bCs/>
              </w:rPr>
            </w:r>
          </w:p>
        </w:tc>
        <w:tc>
          <w:tcPr>
            <w:tcW w:w="11880" w:type="dxa"/>
            <w:gridSpan w:val="9"/>
            <w:vAlign w:val="center"/>
            <w:textDirection w:val="lrTb"/>
          </w:tcPr>
          <w:p>
            <w:pPr>
              <w:pStyle w:val="Normal"/>
              <w:jc w:val="center"/>
              <w:widowControl/>
              <w:rPr>
                <w:b w:val="1"/>
                <w:sz w:val="24"/>
                <w:kern w:val="0"/>
                <w:bCs/>
                <w:rFonts w:hAnsi="宋体"/>
              </w:rPr>
            </w:pPr>
            <w:r>
              <w:rPr>
                <w:b w:val="1"/>
                <w:sz w:val="24"/>
                <w:kern w:val="0"/>
                <w:bCs/>
                <w:rFonts w:hAnsi="宋体"/>
              </w:rPr>
              <w:t xml:space="preserve">　河北省教育厅</w:t>
            </w:r>
            <w:r>
              <w:rPr>
                <w:b w:val="1"/>
                <w:sz w:val="24"/>
                <w:lang w:eastAsia="zh-CN"/>
                <w:kern w:val="0"/>
                <w:bCs/>
                <w:rFonts w:eastAsia="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420" w:hRule="atLeast"/>
        </w:trPr>
        <w:tc>
          <w:tcPr>
            <w:tcW w:w="2355" w:type="dxa"/>
            <w:gridSpan w:val="3"/>
            <w:vAlign w:val="center"/>
            <w:textDirection w:val="lrTb"/>
          </w:tcPr>
          <w:p>
            <w:pPr>
              <w:pStyle w:val="Normal"/>
              <w:jc w:val="center"/>
              <w:widowControl/>
              <w:rPr>
                <w:b w:val="1"/>
                <w:color w:val="c00000"/>
                <w:sz w:val="24"/>
                <w:kern w:val="0"/>
                <w:bCs/>
                <w:rFonts w:hAnsi="宋体" w:hint="eastAsia"/>
              </w:rPr>
            </w:pPr>
            <w:r>
              <w:rPr>
                <w:b w:val="1"/>
                <w:color w:val="c00000"/>
                <w:sz w:val="24"/>
                <w:kern w:val="0"/>
                <w:bCs/>
                <w:rFonts w:hAnsi="宋体" w:hint="eastAsia"/>
              </w:rPr>
              <w:t xml:space="preserve">项目简介</w:t>
            </w:r>
            <w:r>
              <w:rPr>
                <w:b w:val="1"/>
                <w:sz w:val="24"/>
                <w:kern w:val="0"/>
                <w:bCs/>
              </w:rPr>
            </w:r>
          </w:p>
        </w:tc>
        <w:tc>
          <w:tcPr>
            <w:tcW w:w="11880" w:type="dxa"/>
            <w:gridSpan w:val="9"/>
            <w:vAlign w:val="center"/>
            <w:textDirection w:val="lrTb"/>
          </w:tcPr>
          <w:p>
            <w:pPr>
              <w:pStyle w:val="Normal"/>
              <w:ind w:firstLine="440" w:firstLineChars="200" w:right="55" w:rightChars="26"/>
              <w:rPr>
                <w:sz w:val="22"/>
                <w:lang w:val="en-US" w:eastAsia="zh-CN"/>
                <w:szCs w:val="22"/>
                <w:rFonts w:hint="eastAsia"/>
              </w:rPr>
            </w:pPr>
            <w:r>
              <w:rPr>
                <w:sz w:val="22"/>
                <w:lang w:val="en-US" w:eastAsia="zh-CN"/>
                <w:szCs w:val="22"/>
                <w:rFonts w:hint="eastAsia"/>
              </w:rPr>
              <w:t xml:space="preserve">青壮年</w:t>
            </w:r>
            <w:r>
              <w:rPr>
                <w:sz w:val="22"/>
                <w:szCs w:val="22"/>
                <w:rFonts w:hint="eastAsia"/>
              </w:rPr>
              <w:t xml:space="preserve">股骨颈骨折是临床常见病，对于小于65岁的患者应该行内固定治疗。目前临床通行的内固定方法失败率仍较高，治疗失败后常造成患者终身残疾，所以，理想的股颈骨折内固定方法仍是临床研究的焦点。</w:t>
            </w:r>
            <w:r>
              <w:rPr>
                <w:sz w:val="22"/>
                <w:szCs w:val="22"/>
                <w:rFonts w:hint="eastAsia"/>
              </w:rPr>
            </w:r>
          </w:p>
          <w:p>
            <w:pPr>
              <w:pStyle w:val="Normal"/>
              <w:ind w:firstLine="440" w:firstLineChars="200" w:right="55" w:rightChars="26"/>
              <w:rPr>
                <w:sz w:val="22"/>
                <w:lang w:val="en-US" w:eastAsia="zh-CN"/>
                <w:szCs w:val="22"/>
                <w:rFonts w:hint="eastAsia"/>
              </w:rPr>
            </w:pPr>
            <w:r>
              <w:rPr>
                <w:sz w:val="22"/>
                <w:lang w:val="en-US" w:eastAsia="zh-CN"/>
                <w:szCs w:val="22"/>
                <w:rFonts w:hint="eastAsia"/>
              </w:rPr>
              <w:t xml:space="preserve">本项目以三维有限分析、生物力学实验为基础，首创提出四枚平行菱形构形空心螺钉的内固定理念及微创准确置入空心钉的手术方法。及与传统技术相比，菱形构型固定增强了内固定的稳定性，更具生物力学优势，极大的降低了术后并发症的发生率，于临床广泛应用，取得了满意的临床效果。</w:t>
            </w:r>
            <w:r>
              <w:rPr>
                <w:sz w:val="22"/>
                <w:szCs w:val="22"/>
                <w:rFonts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677" w:hRule="atLeast"/>
        </w:trPr>
        <w:tc>
          <w:tcPr>
            <w:tcW w:w="2355" w:type="dxa"/>
            <w:gridSpan w:val="3"/>
            <w:vAlign w:val="center"/>
            <w:textDirection w:val="lrTb"/>
          </w:tcPr>
          <w:p>
            <w:pPr>
              <w:pStyle w:val="Normal"/>
              <w:jc w:val="center"/>
              <w:widowControl/>
              <w:rPr>
                <w:b w:val="1"/>
                <w:color w:val="c00000"/>
                <w:sz w:val="24"/>
                <w:lang w:val="en-US" w:eastAsia="zh-CN"/>
                <w:kern w:val="0"/>
                <w:bCs/>
                <w:rFonts w:hAnsi="宋体" w:hint="eastAsia"/>
              </w:rPr>
            </w:pPr>
            <w:r>
              <w:rPr>
                <w:b w:val="1"/>
                <w:color w:val="c00000"/>
                <w:sz w:val="24"/>
                <w:lang w:val="en-US" w:eastAsia="zh-CN"/>
                <w:kern w:val="0"/>
                <w:bCs/>
                <w:rFonts w:hAnsi="宋体" w:hint="eastAsia"/>
              </w:rPr>
              <w:t xml:space="preserve">主要完成单位及创新推广贡献</w:t>
            </w:r>
            <w:r>
              <w:rPr>
                <w:b w:val="1"/>
                <w:color w:val="c00000"/>
                <w:sz w:val="24"/>
                <w:lang w:val="en-US" w:eastAsia="zh-CN"/>
                <w:kern w:val="0"/>
                <w:bCs/>
                <w:rFonts w:hAnsi="宋体" w:eastAsia="宋体" w:hint="eastAsia"/>
              </w:rPr>
            </w:r>
          </w:p>
        </w:tc>
        <w:tc>
          <w:tcPr>
            <w:tcW w:w="11880" w:type="dxa"/>
            <w:gridSpan w:val="9"/>
            <w:vAlign w:val="center"/>
            <w:textDirection w:val="lrTb"/>
          </w:tcPr>
          <w:p>
            <w:pPr>
              <w:pStyle w:val="Normal"/>
              <w:rPr>
                <w:sz w:val="24"/>
                <w:lang w:val="en-US" w:eastAsia="zh-CN"/>
                <w:rFonts w:hAnsi="宋体" w:hint="eastAsia"/>
              </w:rPr>
            </w:pPr>
            <w:r>
              <w:rPr>
                <w:sz w:val="24"/>
                <w:lang w:val="en-US" w:eastAsia="zh-CN"/>
                <w:rFonts w:hAnsi="宋体" w:hint="eastAsia"/>
              </w:rPr>
              <w:t xml:space="preserve">主要完成单位：河北医科大学第三医院</w:t>
            </w:r>
            <w:r>
              <w:rPr>
                <w:sz w:val="24"/>
                <w:lang w:val="en-US" w:eastAsia="zh-CN"/>
                <w:rFonts w:hAnsi="宋体" w:hint="eastAsia"/>
              </w:rPr>
            </w:r>
          </w:p>
          <w:p>
            <w:pPr>
              <w:pStyle w:val="Normal"/>
              <w:rPr>
                <w:sz w:val="24"/>
                <w:lang w:val="en-US" w:eastAsia="zh-CN"/>
                <w:rFonts w:hAnsi="宋体" w:hint="eastAsia"/>
              </w:rPr>
            </w:pPr>
            <w:r>
              <w:rPr>
                <w:sz w:val="24"/>
                <w:lang w:val="en-US" w:eastAsia="zh-CN"/>
                <w:rFonts w:hAnsi="宋体" w:hint="eastAsia"/>
              </w:rPr>
              <w:t xml:space="preserve">创新推广贡献：</w:t>
            </w:r>
            <w:r>
              <w:rPr>
                <w:sz w:val="24"/>
                <w:lang w:val="en-US" w:eastAsia="zh-CN"/>
                <w:rFonts w:hAnsi="宋体" w:hint="eastAsia"/>
              </w:rPr>
            </w:r>
          </w:p>
          <w:p>
            <w:pPr>
              <w:pStyle w:val="Normal"/>
              <w:rPr>
                <w:sz w:val="24"/>
                <w:lang w:val="en-US" w:eastAsia="zh-CN"/>
                <w:rFonts w:hAnsi="宋体" w:hint="eastAsia"/>
              </w:rPr>
            </w:pPr>
            <w:r>
              <w:rPr>
                <w:sz w:val="24"/>
                <w:lang w:val="en-US" w:eastAsia="zh-CN"/>
                <w:rFonts w:hAnsi="宋体" w:hint="eastAsia"/>
              </w:rPr>
              <w:t xml:space="preserve">1.首创提出“四枚平行、菱形构型空心螺钉固定治疗股骨颈骨折”的创新性治疗理念。</w:t>
            </w:r>
            <w:r>
              <w:rPr>
                <w:sz w:val="24"/>
                <w:lang w:val="en-US" w:eastAsia="zh-CN"/>
                <w:rFonts w:hAnsi="宋体" w:hint="eastAsia"/>
              </w:rPr>
            </w:r>
          </w:p>
          <w:p>
            <w:pPr>
              <w:pStyle w:val="Normal"/>
              <w:rPr>
                <w:sz w:val="24"/>
                <w:lang w:val="en-US" w:eastAsia="zh-CN"/>
                <w:rFonts w:hAnsi="宋体" w:hint="eastAsia"/>
              </w:rPr>
            </w:pPr>
            <w:r>
              <w:rPr>
                <w:sz w:val="24"/>
                <w:lang w:val="en-US" w:eastAsia="zh-CN"/>
                <w:rFonts w:hAnsi="宋体" w:hint="eastAsia"/>
              </w:rPr>
              <w:t xml:space="preserve">2.通过三维有限元分析、生物力学实验证明四枚平行、菱形构型空心螺钉相比于传统空心螺钉内固定方式更具生物力学优势。</w:t>
            </w:r>
            <w:r>
              <w:rPr>
                <w:sz w:val="24"/>
                <w:lang w:val="en-US" w:eastAsia="zh-CN"/>
                <w:rFonts w:hAnsi="宋体" w:hint="eastAsia"/>
              </w:rPr>
            </w:r>
          </w:p>
          <w:p>
            <w:pPr>
              <w:pStyle w:val="Normal"/>
              <w:rPr>
                <w:sz w:val="24"/>
                <w:lang w:val="en-US" w:eastAsia="zh-CN"/>
                <w:rFonts w:hAnsi="宋体" w:hint="eastAsia"/>
              </w:rPr>
            </w:pPr>
            <w:r>
              <w:rPr>
                <w:sz w:val="24"/>
                <w:lang w:val="en-US" w:eastAsia="zh-CN"/>
                <w:rFonts w:hAnsi="宋体" w:hint="eastAsia"/>
              </w:rPr>
              <w:t xml:space="preserve">3.基于实验数据和临床经验总结提出了四枚平行、菱形构型空心螺钉治疗股骨颈骨折的创新性手术方法，并在省内外多家医院广泛推广应用，取得满意的临床效果。</w:t>
            </w:r>
            <w:r>
              <w:rPr>
                <w:sz w:val="24"/>
                <w:lang w:val="en-US" w:eastAsia="zh-CN"/>
                <w:rFonts w:hAnsi="宋体"/>
              </w:rPr>
            </w:r>
          </w:p>
          <w:p>
            <w:pPr>
              <w:pStyle w:val="Normal"/>
              <w:rPr>
                <w:sz w:val="24"/>
                <w:lang w:val="en-US" w:eastAsia="zh-CN"/>
                <w:rFonts w:hAnsi="宋体" w:hint="eastAsia"/>
              </w:rPr>
            </w:pPr>
            <w:r>
              <w:rPr>
                <w:sz w:val="24"/>
                <w:lang w:val="en-US" w:eastAsia="zh-CN"/>
                <w:rFonts w:hAnsi="宋体" w:hint="eastAsia"/>
              </w:rPr>
              <w:t xml:space="preserve">4.发明了手术相关新型器械，并成功申报了发明专利，使得手术过程化繁为简，缩短了手术时间，减少了术中损伤。</w:t>
            </w:r>
            <w:r>
              <w:rPr>
                <w:sz w:val="24"/>
                <w:lang w:val="en-US" w:eastAsia="zh-CN"/>
                <w:rFonts w:hAnsi="宋体"/>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617" w:hRule="atLeast"/>
        </w:trPr>
        <w:tc>
          <w:tcPr>
            <w:tcW w:w="2355" w:type="dxa"/>
            <w:gridSpan w:val="3"/>
            <w:vAlign w:val="center"/>
            <w:textDirection w:val="lrTb"/>
          </w:tcPr>
          <w:p>
            <w:pPr>
              <w:pStyle w:val="Normal"/>
              <w:jc w:val="center"/>
              <w:widowControl/>
              <w:rPr>
                <w:b w:val="1"/>
                <w:color w:val="c00000"/>
                <w:sz w:val="24"/>
                <w:kern w:val="0"/>
                <w:bCs/>
                <w:rFonts w:hAnsi="宋体" w:hint="eastAsia"/>
              </w:rPr>
            </w:pPr>
            <w:r>
              <w:rPr>
                <w:b w:val="1"/>
                <w:color w:val="c00000"/>
                <w:sz w:val="24"/>
                <w:kern w:val="0"/>
                <w:bCs/>
                <w:rFonts w:hAnsi="宋体" w:hint="eastAsia"/>
              </w:rPr>
              <w:t xml:space="preserve">推广应用及经济社会效益情况</w:t>
            </w:r>
            <w:r>
              <w:rPr>
                <w:b w:val="1"/>
                <w:sz w:val="24"/>
                <w:kern w:val="0"/>
                <w:bCs/>
              </w:rPr>
            </w:r>
          </w:p>
        </w:tc>
        <w:tc>
          <w:tcPr>
            <w:tcW w:w="11880" w:type="dxa"/>
            <w:gridSpan w:val="9"/>
            <w:vAlign w:val="center"/>
            <w:textDirection w:val="lrTb"/>
          </w:tcPr>
          <w:p>
            <w:pPr>
              <w:pStyle w:val="Normal"/>
              <w:ind w:firstLine="480" w:firstLineChars="200"/>
              <w:rPr>
                <w:sz w:val="24"/>
                <w:lang w:val="en-US" w:eastAsia="zh-CN"/>
                <w:rFonts w:hAnsi="宋体" w:hint="eastAsia"/>
              </w:rPr>
            </w:pPr>
            <w:r>
              <w:rPr>
                <w:sz w:val="24"/>
                <w:lang w:val="en-US" w:eastAsia="zh-CN"/>
                <w:rFonts w:hAnsi="宋体" w:hint="eastAsia"/>
              </w:rPr>
              <w:t xml:space="preserve">本项目提出的手术理念及技术成功在省内及省外多家医院推广应用，取得了满意的临床效果。该研究成果连续多次受邀在国内学术会议进行专题发言，引起国内外同行强烈反响，</w:t>
            </w:r>
            <w:r>
              <w:rPr>
                <w:sz w:val="24"/>
                <w:rFonts w:hAnsi="宋体" w:hint="eastAsia"/>
              </w:rPr>
              <w:t xml:space="preserve">开创了</w:t>
            </w:r>
            <w:r>
              <w:rPr>
                <w:sz w:val="24"/>
                <w:lang w:val="en-US" w:eastAsia="zh-CN"/>
                <w:rFonts w:hAnsi="宋体" w:hint="eastAsia"/>
              </w:rPr>
              <w:t xml:space="preserve">青壮年股骨颈</w:t>
            </w:r>
            <w:r>
              <w:rPr>
                <w:sz w:val="24"/>
                <w:rFonts w:hAnsi="宋体" w:hint="eastAsia"/>
              </w:rPr>
              <w:t xml:space="preserve">骨折治疗</w:t>
            </w:r>
            <w:r>
              <w:rPr>
                <w:sz w:val="24"/>
                <w:lang w:val="en-US" w:eastAsia="zh-CN"/>
                <w:rFonts w:hAnsi="宋体" w:hint="eastAsia"/>
              </w:rPr>
              <w:t xml:space="preserve">新</w:t>
            </w:r>
            <w:r>
              <w:rPr>
                <w:sz w:val="24"/>
                <w:rFonts w:hAnsi="宋体" w:hint="eastAsia"/>
              </w:rPr>
              <w:t xml:space="preserve">方法，为</w:t>
            </w:r>
            <w:r>
              <w:rPr>
                <w:sz w:val="24"/>
                <w:lang w:val="en-US" w:eastAsia="zh-CN"/>
                <w:rFonts w:hAnsi="宋体" w:hint="eastAsia"/>
              </w:rPr>
              <w:t xml:space="preserve">股骨颈</w:t>
            </w:r>
            <w:r>
              <w:rPr>
                <w:sz w:val="24"/>
                <w:rFonts w:hAnsi="宋体" w:hint="eastAsia"/>
              </w:rPr>
              <w:t xml:space="preserve">骨折的治疗提供了全新理念。</w:t>
            </w:r>
            <w:r>
              <w:rPr>
                <w:sz w:val="24"/>
                <w:lang w:val="en-US" w:eastAsia="zh-CN"/>
                <w:rFonts w:hAnsi="宋体" w:hint="eastAsia"/>
              </w:rPr>
              <w:t xml:space="preserve">同时，该研究成果</w:t>
            </w:r>
            <w:r>
              <w:rPr>
                <w:sz w:val="24"/>
                <w:rFonts w:hAnsi="宋体" w:hint="eastAsia"/>
              </w:rPr>
              <w:t xml:space="preserve">简化了</w:t>
            </w:r>
            <w:r>
              <w:rPr>
                <w:sz w:val="24"/>
                <w:lang w:val="en-US" w:eastAsia="zh-CN"/>
                <w:rFonts w:hAnsi="宋体" w:hint="eastAsia"/>
              </w:rPr>
              <w:t xml:space="preserve">股骨颈</w:t>
            </w:r>
            <w:r>
              <w:rPr>
                <w:sz w:val="24"/>
                <w:rFonts w:hAnsi="宋体" w:hint="eastAsia"/>
              </w:rPr>
              <w:t xml:space="preserve">骨折的治疗方式，大幅度降低了患者的治疗费用，节省了医保支付，前所未有地降低了患者致残率。</w:t>
            </w:r>
            <w:r>
              <w:rPr>
                <w:sz w:val="24"/>
                <w:rFonts w:hAnsi="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474" w:hRule="atLeast"/>
        </w:trPr>
        <w:tc>
          <w:tcPr>
            <w:tcW w:w="14235" w:type="dxa"/>
            <w:gridSpan w:val="12"/>
            <w:vAlign w:val="center"/>
            <w:textDirection w:val="lrTb"/>
          </w:tcPr>
          <w:p>
            <w:pPr>
              <w:pStyle w:val="Normal"/>
              <w:jc w:val="center"/>
              <w:widowControl/>
              <w:rPr>
                <w:b w:val="1"/>
                <w:color w:val="c00000"/>
                <w:sz w:val="24"/>
                <w:kern w:val="0"/>
                <w:bCs/>
                <w:rFonts w:hAnsi="宋体" w:hint="eastAsia"/>
              </w:rPr>
            </w:pPr>
            <w:r>
              <w:rPr>
                <w:b w:val="1"/>
                <w:color w:val="c00000"/>
                <w:sz w:val="24"/>
                <w:kern w:val="0"/>
                <w:bCs/>
                <w:rFonts w:hAnsi="宋体" w:hint="eastAsia"/>
              </w:rPr>
              <w:t xml:space="preserve">代表性论文专著目录</w:t>
            </w:r>
            <w:r>
              <w:rPr>
                <w:b w:val="1"/>
                <w:sz w:val="24"/>
                <w:kern w:val="0"/>
                <w:bCs/>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1184" w:hRule="atLeast"/>
        </w:trPr>
        <w:tc>
          <w:tcPr>
            <w:tcW w:w="14235" w:type="dxa"/>
            <w:gridSpan w:val="12"/>
            <w:vAlign w:val="center"/>
            <w:textDirection w:val="lrTb"/>
          </w:tcPr>
          <w:p>
            <w:pPr>
              <w:pStyle w:val="Normal"/>
              <w:snapToGrid w:val="0"/>
              <w:spacing w:line="300" w:lineRule="auto"/>
              <w:ind w:left="-40" w:right="55" w:rightChars="26"/>
              <w:rPr>
                <w:color w:val="000000"/>
                <w:spacing w:val="-4"/>
                <w:sz w:val="24"/>
              </w:rPr>
            </w:pPr>
            <w:r>
              <w:rPr>
                <w:color w:val="000000"/>
                <w:spacing w:val="-4"/>
                <w:sz w:val="24"/>
              </w:rPr>
              <w:t xml:space="preserve">1.</w:t>
            </w:r>
            <w:r>
              <w:rPr>
                <w:color w:val="000000"/>
                <w:spacing w:val="-4"/>
                <w:sz w:val="24"/>
                <w:rFonts w:hint="eastAsia"/>
              </w:rPr>
              <w:t xml:space="preserve">Wang PC, Ren D, Song CH, Zhou B. Surgical Technique for Subtrochanteric Fracture of Femur. Orthop Surg. 2016;8(4):516-518. doi:10.1111/os.12291</w:t>
            </w:r>
            <w:r>
              <w:rPr>
                <w:color w:val="000000"/>
                <w:spacing w:val="-4"/>
                <w:sz w:val="24"/>
                <w:rFonts w:hint="eastAsia"/>
              </w:rPr>
            </w:r>
          </w:p>
          <w:p>
            <w:pPr>
              <w:pStyle w:val="Normal"/>
              <w:snapToGrid w:val="0"/>
              <w:spacing w:line="300" w:lineRule="auto"/>
              <w:ind w:left="-40" w:right="55" w:rightChars="26"/>
              <w:rPr>
                <w:color w:val="000000"/>
                <w:spacing w:val="-4"/>
                <w:sz w:val="24"/>
                <w:lang w:val="en-US" w:eastAsia="zh-CN"/>
                <w:rFonts w:hint="eastAsia"/>
              </w:rPr>
            </w:pPr>
            <w:r>
              <w:rPr>
                <w:color w:val="000000"/>
                <w:spacing w:val="-4"/>
                <w:sz w:val="24"/>
                <w:lang w:val="en-US" w:eastAsia="zh-CN"/>
                <w:rFonts w:hint="eastAsia"/>
              </w:rPr>
              <w:t xml:space="preserve">2.Yu-feng Chen, Dong Ren, Shuang-quan Yao, Lin-dan Geng, Yun-shan Su, Bo-yang Kang, Peng-cheng Wang. Accurate Placement of Cannulated Screws in Femoral Neck Fractures: Screw and Guide Wire Combined Technique. Orthop Surg. 2021;13(8):2472-2476. doi:10.1111/os.12994</w:t>
            </w:r>
            <w:r>
              <w:rPr>
                <w:color w:val="000000"/>
                <w:spacing w:val="-4"/>
                <w:sz w:val="24"/>
                <w:lang w:val="en-US" w:eastAsia="zh-CN"/>
                <w:rFonts w:hint="eastAsia"/>
              </w:rPr>
            </w:r>
          </w:p>
          <w:p>
            <w:pPr>
              <w:pStyle w:val="Normal"/>
              <w:snapToGrid w:val="0"/>
              <w:spacing w:line="300" w:lineRule="auto"/>
              <w:ind w:left="-40" w:right="55" w:rightChars="26"/>
              <w:rPr>
                <w:color w:val="000000"/>
                <w:spacing w:val="-4"/>
                <w:sz w:val="24"/>
                <w:lang w:val="en-US" w:eastAsia="zh-CN"/>
                <w:rFonts w:hint="eastAsia"/>
              </w:rPr>
            </w:pPr>
            <w:r>
              <w:rPr>
                <w:color w:val="000000"/>
                <w:spacing w:val="-4"/>
                <w:sz w:val="24"/>
                <w:lang w:val="en-US" w:eastAsia="zh-CN"/>
                <w:rFonts w:hint="eastAsia"/>
              </w:rPr>
              <w:t xml:space="preserve">3.Zhixin Ren,Yufei Yuan,Wei Qi,anbao Li, Pengcheng Wang. The incidence and risk factors of deep venous thrombosis in lower extremities following surgically treated femoral shaft fracture: a retrospective case-control study. J Orthop Surg Res. 2021;16(1):446. Published 2021 Jul 9. doi:10.1186/s13018-021-02595-z</w:t>
            </w:r>
            <w:r>
              <w:rPr>
                <w:color w:val="000000"/>
                <w:spacing w:val="-4"/>
                <w:sz w:val="24"/>
                <w:lang w:val="en-US" w:eastAsia="zh-CN"/>
                <w:rFonts w:hint="eastAsia"/>
              </w:rPr>
            </w:r>
          </w:p>
          <w:p>
            <w:pPr>
              <w:pStyle w:val="Normal"/>
              <w:snapToGrid w:val="0"/>
              <w:spacing w:line="300" w:lineRule="auto"/>
              <w:ind w:left="-40" w:right="55" w:rightChars="26"/>
              <w:rPr>
                <w:color w:val="000000"/>
                <w:spacing w:val="-4"/>
                <w:sz w:val="24"/>
                <w:lang w:val="en-US" w:eastAsia="zh-CN"/>
                <w:rFonts w:hint="eastAsia"/>
              </w:rPr>
            </w:pPr>
            <w:r>
              <w:rPr>
                <w:color w:val="000000"/>
                <w:spacing w:val="-4"/>
                <w:sz w:val="24"/>
                <w:lang w:val="en-US" w:eastAsia="zh-CN"/>
                <w:rFonts w:hint="eastAsia"/>
              </w:rPr>
              <w:t xml:space="preserve">4.任栋,程培焱,宋朝晖,刘月驹,王鹏程.不同数量和空间构型的空心拉力螺钉治疗股骨颈骨折的有限元分析[J].中华创伤杂志,2017,33(9):815-822.DOI:10.3760/cma.j.issn.1001-8050.2017.09.008.</w:t>
            </w:r>
            <w:r>
              <w:rPr>
                <w:color w:val="000000"/>
                <w:spacing w:val="-4"/>
                <w:sz w:val="24"/>
                <w:lang w:val="en-US" w:eastAsia="zh-CN"/>
                <w:rFonts w:hint="eastAsia"/>
              </w:rPr>
            </w:r>
          </w:p>
          <w:p>
            <w:pPr>
              <w:pStyle w:val="Normal"/>
              <w:snapToGrid w:val="0"/>
              <w:spacing w:line="300" w:lineRule="auto"/>
              <w:ind w:left="-40" w:right="55" w:rightChars="26"/>
              <w:rPr>
                <w:color w:val="000000"/>
                <w:spacing w:val="-4"/>
                <w:sz w:val="24"/>
                <w:lang w:val="en-US" w:eastAsia="zh-CN"/>
                <w:rFonts w:hint="eastAsia"/>
              </w:rPr>
            </w:pPr>
            <w:r>
              <w:rPr>
                <w:color w:val="000000"/>
                <w:spacing w:val="-4"/>
                <w:sz w:val="24"/>
                <w:lang w:val="en-US" w:eastAsia="zh-CN"/>
                <w:rFonts w:hint="eastAsia"/>
              </w:rPr>
              <w:t xml:space="preserve">5.陈宇峰,任栋,耿林丹,张国琛,宋朝晖,吴昊天,姚双权,王鹏程.菱形构型空心钉固定PauwelsⅢ型股骨颈骨折生物力学特性的有限元分析[J].中华创伤骨科杂志,2020,22(12):1080-1085.DOI:10.3760/cma.j.cn115530-20200312-00174.</w:t>
            </w:r>
            <w:r>
              <w:rPr>
                <w:color w:val="000000"/>
                <w:spacing w:val="-4"/>
                <w:sz w:val="24"/>
                <w:lang w:val="en-US" w:eastAsia="zh-CN"/>
                <w:rFonts w:hint="eastAsia"/>
              </w:rPr>
            </w:r>
          </w:p>
          <w:p>
            <w:pPr>
              <w:pStyle w:val="Normal"/>
              <w:snapToGrid w:val="0"/>
              <w:spacing w:line="300" w:lineRule="auto"/>
              <w:ind w:left="-40" w:right="55" w:rightChars="26"/>
              <w:rPr>
                <w:color w:val="000000"/>
                <w:spacing w:val="-4"/>
                <w:sz w:val="24"/>
                <w:lang w:val="en-US" w:eastAsia="zh-CN"/>
                <w:rFonts w:hint="eastAsia"/>
              </w:rPr>
            </w:pPr>
            <w:r>
              <w:rPr>
                <w:color w:val="000000"/>
                <w:spacing w:val="-4"/>
                <w:sz w:val="24"/>
                <w:lang w:val="en-US" w:eastAsia="zh-CN"/>
                <w:rFonts w:hint="eastAsia"/>
              </w:rPr>
            </w:r>
          </w:p>
          <w:p>
            <w:pPr>
              <w:pStyle w:val="Normal"/>
              <w:snapToGrid w:val="0"/>
              <w:spacing w:line="300" w:lineRule="auto"/>
              <w:ind w:left="-40" w:right="55" w:rightChars="26"/>
              <w:rPr>
                <w:color w:val="000000"/>
                <w:spacing w:val="-4"/>
                <w:sz w:val="24"/>
                <w:lang w:eastAsia="zh-CN"/>
                <w:rFonts w:eastAsia="宋体" w:hint="eastAsia"/>
              </w:rPr>
            </w:pPr>
            <w:r>
              <w:rPr>
                <w:color w:val="000000"/>
                <w:spacing w:val="-4"/>
                <w:sz w:val="24"/>
                <w:lang w:eastAsia="zh-CN"/>
                <w:rFonts w:eastAsia="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54" w:hRule="atLeast"/>
        </w:trPr>
        <w:tc>
          <w:tcPr>
            <w:tcW w:w="14235" w:type="dxa"/>
            <w:gridSpan w:val="12"/>
            <w:vAlign w:val="center"/>
            <w:textDirection w:val="lrTb"/>
          </w:tcPr>
          <w:p>
            <w:pPr>
              <w:pStyle w:val="Normal"/>
              <w:jc w:val="center"/>
              <w:widowControl/>
              <w:rPr>
                <w:b w:val="1"/>
                <w:color w:val="c00000"/>
                <w:sz w:val="24"/>
                <w:kern w:val="0"/>
                <w:bCs/>
                <w:rFonts w:hAnsi="宋体" w:hint="eastAsia"/>
              </w:rPr>
            </w:pPr>
            <w:r>
              <w:rPr>
                <w:b w:val="1"/>
                <w:color w:val="c00000"/>
                <w:sz w:val="24"/>
                <w:kern w:val="0"/>
                <w:bCs/>
                <w:rFonts w:hAnsi="宋体" w:hint="eastAsia"/>
              </w:rPr>
              <w:t xml:space="preserve">主要知识产权证明目录</w:t>
            </w:r>
            <w:r>
              <w:rPr>
                <w:b w:val="1"/>
                <w:sz w:val="24"/>
                <w:kern w:val="0"/>
                <w:bCs/>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664" w:hRule="atLeast"/>
        </w:trPr>
        <w:tc>
          <w:tcPr>
            <w:tcW w:w="14235" w:type="dxa"/>
            <w:gridSpan w:val="12"/>
            <w:vAlign w:val="center"/>
            <w:textDirection w:val="lrTb"/>
          </w:tcPr>
          <w:p>
            <w:pPr>
              <w:pStyle w:val="Normal"/>
              <w:snapToGrid w:val="0"/>
              <w:spacing w:line="300" w:lineRule="auto"/>
              <w:ind w:left="-40" w:right="55" w:rightChars="26"/>
              <w:rPr>
                <w:color w:val="000000"/>
                <w:spacing w:val="-4"/>
                <w:sz w:val="24"/>
              </w:rPr>
            </w:pPr>
            <w:r>
              <w:rPr>
                <w:color w:val="000000"/>
                <w:spacing w:val="-4"/>
                <w:sz w:val="24"/>
              </w:rPr>
              <w:t xml:space="preserve">1.</w:t>
            </w:r>
            <w:r>
              <w:rPr>
                <w:color w:val="000000"/>
                <w:spacing w:val="-4"/>
                <w:sz w:val="24"/>
                <w:lang w:val="en-US" w:eastAsia="zh-CN"/>
                <w:rFonts w:hint="eastAsia"/>
              </w:rPr>
              <w:t xml:space="preserve">陈宇峰;王鹏程；任栋；耿林丹</w:t>
            </w:r>
            <w:r>
              <w:rPr>
                <w:color w:val="000000"/>
                <w:spacing w:val="-4"/>
                <w:sz w:val="24"/>
                <w:rFonts w:hint="eastAsia"/>
              </w:rPr>
              <w:t xml:space="preserve">.一种具有剪断和折弯克氏针功能的一体化钳:CN202011633203.6[P].2021-04-09.</w:t>
            </w:r>
            <w:r>
              <w:rPr>
                <w:b w:val="0"/>
                <w:color w:val="000000"/>
                <w:spacing w:val="-4"/>
                <w:sz w:val="24"/>
                <w:lang w:eastAsia="zh-CN"/>
                <w:bCs w:val="0"/>
                <w:rFonts w:hint="eastAsia"/>
              </w:rPr>
              <w:t xml:space="preserve">（</w:t>
            </w:r>
            <w:r>
              <w:rPr>
                <w:b w:val="0"/>
                <w:color w:val="000000"/>
                <w:spacing w:val="-4"/>
                <w:sz w:val="24"/>
                <w:lang w:val="en-US" w:eastAsia="zh-CN"/>
                <w:bCs w:val="0"/>
                <w:rFonts w:hint="eastAsia"/>
              </w:rPr>
              <w:t xml:space="preserve">发明专利</w:t>
            </w:r>
            <w:r>
              <w:rPr>
                <w:b w:val="0"/>
                <w:color w:val="000000"/>
                <w:spacing w:val="-4"/>
                <w:sz w:val="24"/>
                <w:lang w:eastAsia="zh-CN"/>
                <w:bCs w:val="0"/>
                <w:rFonts w:hint="eastAsia"/>
              </w:rPr>
              <w:t xml:space="preserve">）</w:t>
            </w:r>
            <w:r>
              <w:rPr>
                <w:b w:val="0"/>
                <w:color w:val="000000"/>
                <w:spacing w:val="-4"/>
                <w:sz w:val="24"/>
                <w:lang w:eastAsia="zh-CN"/>
                <w:bCs w:val="0"/>
                <w:rFonts w:eastAsia="宋体" w:hint="eastAsia"/>
              </w:rPr>
            </w:r>
          </w:p>
          <w:p>
            <w:pPr>
              <w:pStyle w:val="Normal"/>
              <w:snapToGrid w:val="0"/>
              <w:spacing w:line="300" w:lineRule="auto"/>
              <w:ind w:firstLineChars="-100" w:hanging="232" w:left="192" w:leftChars="-19" w:right="55" w:rightChars="26"/>
              <w:rPr>
                <w:b w:val="0"/>
                <w:color w:val="000000"/>
                <w:spacing w:val="-4"/>
                <w:sz w:val="24"/>
                <w:lang w:val="en-US" w:eastAsia="zh-CN"/>
                <w:bCs w:val="0"/>
                <w:rFonts w:hint="eastAsia"/>
              </w:rPr>
            </w:pPr>
            <w:r>
              <w:rPr>
                <w:b w:val="0"/>
                <w:color w:val="000000"/>
                <w:spacing w:val="-4"/>
                <w:sz w:val="24"/>
                <w:lang w:val="en-US" w:eastAsia="zh-CN"/>
                <w:bCs w:val="0"/>
                <w:rFonts w:hint="eastAsia"/>
              </w:rPr>
              <w:t xml:space="preserve">2.王鹏程；李明；任栋；刘月驹.一种可以固定导针的空心螺钉改锥:CN201610810024.2[P].2017-01-04.（发明专利）</w:t>
            </w:r>
            <w:r>
              <w:rPr>
                <w:b w:val="0"/>
                <w:color w:val="000000"/>
                <w:spacing w:val="-4"/>
                <w:sz w:val="24"/>
                <w:lang w:val="en-US" w:eastAsia="zh-CN"/>
                <w:bCs w:val="0"/>
                <w:rFonts w:hint="eastAsia"/>
              </w:rPr>
            </w:r>
          </w:p>
          <w:p>
            <w:pPr>
              <w:pStyle w:val="Normal"/>
              <w:snapToGrid w:val="0"/>
              <w:spacing w:line="300" w:lineRule="auto"/>
              <w:ind w:firstLineChars="-100" w:hanging="232" w:left="192" w:leftChars="-19" w:right="55" w:rightChars="26"/>
              <w:rPr>
                <w:color w:val="000000"/>
                <w:spacing w:val="-4"/>
                <w:sz w:val="24"/>
                <w:lang w:val="en-US" w:eastAsia="zh-CN"/>
                <w:rFonts w:hint="eastAsia"/>
              </w:rPr>
            </w:pPr>
            <w:r>
              <w:rPr>
                <w:color w:val="000000"/>
                <w:spacing w:val="-4"/>
                <w:sz w:val="24"/>
                <w:lang w:val="en-US" w:eastAsia="zh-CN"/>
                <w:rFonts w:hint="eastAsia"/>
              </w:rPr>
              <w:t xml:space="preserve">3.王鹏程；任栋；张国琛.一种能够提高儿童股骨颈骨折固定效果的组合螺钉:CN202021167501.6[P].2021-05-11.（实用新型专利）</w:t>
            </w:r>
            <w:r>
              <w:rPr>
                <w:color w:val="000000"/>
                <w:spacing w:val="-4"/>
                <w:sz w:val="24"/>
                <w:lang w:val="en-US" w:eastAsia="zh-CN"/>
                <w:rFonts w:hint="eastAsia"/>
              </w:rPr>
            </w:r>
          </w:p>
          <w:p>
            <w:pPr>
              <w:pStyle w:val="Normal"/>
              <w:snapToGrid w:val="0"/>
              <w:spacing w:line="300" w:lineRule="auto"/>
              <w:ind w:firstLineChars="-100" w:hanging="232" w:left="192" w:leftChars="-19" w:right="55" w:rightChars="26"/>
              <w:rPr>
                <w:color w:val="000000"/>
                <w:spacing w:val="-4"/>
                <w:sz w:val="24"/>
                <w:lang w:val="en-US" w:eastAsia="zh-CN"/>
                <w:rFonts w:hint="eastAsia"/>
              </w:rPr>
            </w:pPr>
            <w:r>
              <w:rPr>
                <w:color w:val="000000"/>
                <w:spacing w:val="-4"/>
                <w:sz w:val="24"/>
                <w:lang w:val="en-US" w:eastAsia="zh-CN"/>
                <w:rFonts w:hint="eastAsia"/>
              </w:rPr>
              <w:t xml:space="preserve">4.陈宇峰；耿林丹；任栋；王鹏程；姚双权；吴昊天.一种用于股骨颈骨折微调导针方向的内置导向器:CN202221671006.8[P].2022-12-13.（实用新型专利）</w:t>
            </w:r>
            <w:r>
              <w:rPr>
                <w:color w:val="000000"/>
                <w:spacing w:val="-4"/>
                <w:sz w:val="24"/>
                <w:lang w:val="en-US" w:eastAsia="zh-CN"/>
                <w:rFonts w:hint="eastAsia"/>
              </w:rPr>
            </w:r>
          </w:p>
          <w:p>
            <w:pPr>
              <w:pStyle w:val="Normal"/>
              <w:snapToGrid w:val="0"/>
              <w:spacing w:line="300" w:lineRule="auto"/>
              <w:ind w:firstLineChars="-100" w:hanging="232" w:left="192" w:leftChars="-19" w:right="55" w:rightChars="26"/>
              <w:rPr>
                <w:color w:val="000000"/>
                <w:spacing w:val="-4"/>
                <w:sz w:val="24"/>
                <w:lang w:val="en-US" w:eastAsia="zh-CN"/>
                <w:rFonts w:hint="eastAsia"/>
              </w:rPr>
            </w:pPr>
            <w:r>
              <w:rPr>
                <w:color w:val="000000"/>
                <w:spacing w:val="-4"/>
                <w:sz w:val="24"/>
                <w:lang w:val="en-US" w:eastAsia="zh-CN"/>
                <w:rFonts w:hint="eastAsia"/>
              </w:rPr>
              <w:t xml:space="preserve">5.耿林丹；陈宇峰；任栋；王鹏程；姚双权.一种用于下肢骨折患者的皮牵引装置:CN202221223678.2[P].2022-10-21.（实用新型专利）</w:t>
            </w:r>
            <w:r>
              <w:rPr>
                <w:color w:val="000000"/>
                <w:spacing w:val="-4"/>
                <w:sz w:val="24"/>
                <w:lang w:val="en-US" w:eastAsia="zh-CN"/>
              </w:rPr>
            </w:r>
          </w:p>
          <w:p>
            <w:pPr>
              <w:pStyle w:val="Normal"/>
              <w:snapToGrid w:val="0"/>
              <w:spacing w:line="300" w:lineRule="auto"/>
              <w:ind w:firstLineChars="-100" w:hanging="232" w:left="192" w:leftChars="-19" w:right="55" w:rightChars="26"/>
              <w:rPr>
                <w:color w:val="000000"/>
                <w:spacing w:val="-4"/>
                <w:sz w:val="24"/>
                <w:lang w:val="en-US" w:eastAsia="zh-CN"/>
              </w:rPr>
            </w:pPr>
            <w:r>
              <w:rPr>
                <w:color w:val="000000"/>
                <w:spacing w:val="-4"/>
                <w:sz w:val="24"/>
                <w:lang w:val="en-US" w:eastAsia="zh-CN"/>
              </w:rPr>
            </w:r>
          </w:p>
          <w:p>
            <w:pPr>
              <w:pStyle w:val="Normal"/>
              <w:snapToGrid w:val="0"/>
              <w:spacing w:line="300" w:lineRule="auto"/>
              <w:ind w:firstLineChars="-100" w:hanging="232" w:left="192" w:leftChars="-19" w:right="55" w:rightChars="26"/>
              <w:rPr>
                <w:color w:val="000000"/>
                <w:spacing w:val="-4"/>
                <w:sz w:val="24"/>
                <w:lang w:val="en-US" w:eastAsia="zh-CN"/>
              </w:rPr>
            </w:pPr>
            <w:r>
              <w:rPr>
                <w:color w:val="000000"/>
                <w:spacing w:val="-4"/>
                <w:sz w:val="24"/>
                <w:lang w:val="en-US" w:eastAsia="zh-CN"/>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485" w:hRule="atLeast"/>
        </w:trPr>
        <w:tc>
          <w:tcPr>
            <w:tcW w:w="14235" w:type="dxa"/>
            <w:gridSpan w:val="12"/>
            <w:vAlign w:val="center"/>
            <w:textDirection w:val="lrTb"/>
          </w:tcPr>
          <w:p>
            <w:pPr>
              <w:pStyle w:val="Normal"/>
              <w:jc w:val="center"/>
              <w:widowControl/>
              <w:rPr>
                <w:b w:val="1"/>
                <w:color w:val="c00000"/>
                <w:sz w:val="24"/>
                <w:kern w:val="0"/>
                <w:bCs/>
                <w:rFonts w:hAnsi="宋体" w:hint="eastAsia"/>
              </w:rPr>
            </w:pPr>
            <w:r>
              <w:rPr>
                <w:b w:val="1"/>
                <w:color w:val="c00000"/>
                <w:sz w:val="24"/>
                <w:kern w:val="0"/>
                <w:bCs/>
                <w:rFonts w:hAnsi="宋体" w:hint="eastAsia"/>
              </w:rPr>
              <w:t xml:space="preserve">主要完成人情况表（排名、姓名、技术职称、工作单位、对本项目技术创造性贡献、曾获奖励情况）</w:t>
            </w:r>
            <w:r>
              <w:rPr>
                <w:b w:val="1"/>
                <w:sz w:val="22"/>
                <w:szCs w:val="22"/>
                <w:kern w:val="0"/>
                <w:bCs/>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409" w:hRule="atLeast"/>
        </w:trPr>
        <w:tc>
          <w:tcPr>
            <w:tcW w:w="735" w:type="dxa"/>
            <w:vAlign w:val="center"/>
            <w:textDirection w:val="lrTb"/>
          </w:tcPr>
          <w:p>
            <w:pPr>
              <w:pStyle w:val="Normal"/>
              <w:jc w:val="center"/>
              <w:widowControl/>
              <w:rPr>
                <w:b w:val="1"/>
                <w:sz w:val="24"/>
                <w:lang w:val="en-US" w:eastAsia="zh-CN"/>
                <w:kern w:val="0"/>
                <w:bCs/>
                <w:rFonts w:hint="eastAsia"/>
              </w:rPr>
            </w:pPr>
            <w:r>
              <w:rPr>
                <w:b w:val="1"/>
                <w:sz w:val="24"/>
                <w:lang w:val="en-US" w:eastAsia="zh-CN"/>
                <w:kern w:val="0"/>
                <w:bCs/>
                <w:rFonts w:hint="eastAsia"/>
              </w:rPr>
              <w:t xml:space="preserve">排名</w:t>
            </w:r>
            <w:r>
              <w:rPr>
                <w:b w:val="1"/>
                <w:sz w:val="24"/>
                <w:lang w:val="en-US" w:eastAsia="zh-CN"/>
                <w:kern w:val="0"/>
                <w:bCs/>
                <w:rFonts w:eastAsia="宋体" w:hint="eastAsia"/>
              </w:rPr>
            </w:r>
          </w:p>
        </w:tc>
        <w:tc>
          <w:tcPr>
            <w:tcW w:w="1080" w:type="dxa"/>
            <w:vAlign w:val="center"/>
            <w:textDirection w:val="lrTb"/>
          </w:tcPr>
          <w:p>
            <w:pPr>
              <w:pStyle w:val="Normal"/>
              <w:jc w:val="center"/>
              <w:widowControl/>
              <w:rPr>
                <w:b w:val="1"/>
                <w:sz w:val="24"/>
                <w:kern w:val="0"/>
                <w:bCs/>
                <w:rFonts w:hAnsi="宋体"/>
              </w:rPr>
            </w:pPr>
            <w:r>
              <w:rPr>
                <w:b w:val="1"/>
                <w:sz w:val="24"/>
                <w:kern w:val="0"/>
                <w:bCs/>
                <w:rFonts w:hAnsi="宋体"/>
              </w:rPr>
              <w:t xml:space="preserve">姓名</w:t>
            </w:r>
            <w:r>
              <w:rPr>
                <w:b w:val="1"/>
                <w:sz w:val="24"/>
                <w:kern w:val="0"/>
                <w:bCs/>
              </w:rPr>
            </w:r>
          </w:p>
        </w:tc>
        <w:tc>
          <w:tcPr>
            <w:tcW w:w="1260" w:type="dxa"/>
            <w:gridSpan w:val="3"/>
            <w:vAlign w:val="center"/>
            <w:textDirection w:val="lrTb"/>
          </w:tcPr>
          <w:p>
            <w:pPr>
              <w:pStyle w:val="Normal"/>
              <w:jc w:val="center"/>
              <w:widowControl/>
              <w:rPr>
                <w:b w:val="1"/>
                <w:sz w:val="24"/>
                <w:kern w:val="0"/>
                <w:bCs/>
                <w:rFonts w:hAnsi="宋体"/>
              </w:rPr>
            </w:pPr>
            <w:r>
              <w:rPr>
                <w:b w:val="1"/>
                <w:sz w:val="24"/>
                <w:kern w:val="0"/>
                <w:bCs/>
                <w:rFonts w:hAnsi="宋体"/>
              </w:rPr>
              <w:t xml:space="preserve">技术职称</w:t>
            </w:r>
            <w:r>
              <w:rPr>
                <w:b w:val="1"/>
                <w:sz w:val="24"/>
                <w:kern w:val="0"/>
                <w:bCs/>
              </w:rPr>
            </w:r>
          </w:p>
        </w:tc>
        <w:tc>
          <w:tcPr>
            <w:tcW w:w="1260" w:type="dxa"/>
            <w:vAlign w:val="center"/>
            <w:textDirection w:val="lrTb"/>
          </w:tcPr>
          <w:p>
            <w:pPr>
              <w:pStyle w:val="Normal"/>
              <w:jc w:val="center"/>
              <w:widowControl/>
              <w:rPr>
                <w:b w:val="1"/>
                <w:sz w:val="24"/>
                <w:kern w:val="0"/>
                <w:bCs/>
                <w:rFonts w:hAnsi="宋体"/>
              </w:rPr>
            </w:pPr>
            <w:r>
              <w:rPr>
                <w:b w:val="1"/>
                <w:sz w:val="24"/>
                <w:kern w:val="0"/>
                <w:bCs/>
                <w:rFonts w:hAnsi="宋体"/>
              </w:rPr>
              <w:t xml:space="preserve">工作单位</w:t>
            </w:r>
            <w:r>
              <w:rPr>
                <w:b w:val="1"/>
                <w:sz w:val="24"/>
                <w:kern w:val="0"/>
                <w:bCs/>
              </w:rPr>
            </w:r>
          </w:p>
        </w:tc>
        <w:tc>
          <w:tcPr>
            <w:tcW w:w="1260" w:type="dxa"/>
            <w:gridSpan w:val="2"/>
            <w:vAlign w:val="center"/>
            <w:textDirection w:val="lrTb"/>
          </w:tcPr>
          <w:p>
            <w:pPr>
              <w:pStyle w:val="Normal"/>
              <w:jc w:val="center"/>
              <w:widowControl/>
              <w:rPr>
                <w:b w:val="1"/>
                <w:sz w:val="24"/>
                <w:kern w:val="0"/>
                <w:bCs/>
                <w:rFonts w:hAnsi="宋体"/>
              </w:rPr>
            </w:pPr>
            <w:r>
              <w:rPr>
                <w:b w:val="1"/>
                <w:sz w:val="24"/>
                <w:kern w:val="0"/>
                <w:bCs/>
                <w:rFonts w:hAnsi="宋体"/>
              </w:rPr>
              <w:t xml:space="preserve">完成单位</w:t>
            </w:r>
            <w:r>
              <w:rPr>
                <w:b w:val="1"/>
                <w:sz w:val="24"/>
                <w:kern w:val="0"/>
                <w:bCs/>
              </w:rPr>
            </w:r>
          </w:p>
        </w:tc>
        <w:tc>
          <w:tcPr>
            <w:tcW w:w="5760" w:type="dxa"/>
            <w:gridSpan w:val="2"/>
            <w:vAlign w:val="center"/>
            <w:textDirection w:val="lrTb"/>
          </w:tcPr>
          <w:p>
            <w:pPr>
              <w:pStyle w:val="Normal"/>
              <w:jc w:val="center"/>
              <w:widowControl/>
              <w:rPr>
                <w:b w:val="1"/>
                <w:sz w:val="24"/>
                <w:kern w:val="0"/>
                <w:bCs/>
                <w:rFonts w:hAnsi="宋体"/>
              </w:rPr>
            </w:pPr>
            <w:r>
              <w:rPr>
                <w:b w:val="1"/>
                <w:sz w:val="24"/>
                <w:kern w:val="0"/>
                <w:bCs/>
                <w:rFonts w:hAnsi="宋体"/>
              </w:rPr>
              <w:t xml:space="preserve">贡献</w:t>
            </w:r>
            <w:r>
              <w:rPr>
                <w:b w:val="1"/>
                <w:sz w:val="24"/>
                <w:kern w:val="0"/>
                <w:bCs/>
              </w:rPr>
            </w:r>
          </w:p>
        </w:tc>
        <w:tc>
          <w:tcPr>
            <w:tcW w:w="2880" w:type="dxa"/>
            <w:gridSpan w:val="2"/>
            <w:vAlign w:val="center"/>
            <w:textDirection w:val="lrTb"/>
          </w:tcPr>
          <w:p>
            <w:pPr>
              <w:pStyle w:val="Normal"/>
              <w:jc w:val="center"/>
              <w:widowControl/>
              <w:rPr>
                <w:b w:val="1"/>
                <w:sz w:val="24"/>
                <w:kern w:val="0"/>
                <w:bCs/>
                <w:rFonts w:hAnsi="宋体"/>
              </w:rPr>
            </w:pPr>
            <w:r>
              <w:rPr>
                <w:b w:val="1"/>
                <w:sz w:val="24"/>
                <w:kern w:val="0"/>
                <w:bCs/>
                <w:rFonts w:hAnsi="宋体"/>
              </w:rPr>
              <w:t xml:space="preserve">曾获奖情况</w:t>
            </w:r>
            <w:r>
              <w:rPr>
                <w:b w:val="1"/>
                <w:sz w:val="24"/>
                <w:kern w:val="0"/>
                <w:bCs/>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01" w:hRule="atLeast"/>
        </w:trPr>
        <w:tc>
          <w:tcPr>
            <w:tcW w:w="735"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1</w:t>
            </w:r>
            <w:r>
              <w:rPr>
                <w:sz w:val="24"/>
                <w:lang w:val="en-US" w:eastAsia="zh-CN"/>
                <w:kern w:val="0"/>
                <w:bCs/>
                <w:rFonts w:eastAsia="宋体" w:hint="eastAsia"/>
              </w:rPr>
            </w:r>
          </w:p>
        </w:tc>
        <w:tc>
          <w:tcPr>
            <w:tcW w:w="108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王鹏程</w:t>
            </w:r>
            <w:r>
              <w:rPr>
                <w:sz w:val="24"/>
                <w:lang w:val="en-US" w:eastAsia="zh-CN"/>
                <w:kern w:val="0"/>
                <w:bCs/>
                <w:rFonts w:eastAsia="宋体" w:hint="eastAsia"/>
              </w:rPr>
            </w:r>
          </w:p>
        </w:tc>
        <w:tc>
          <w:tcPr>
            <w:tcW w:w="1260"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主任医师</w:t>
            </w:r>
            <w:r>
              <w:rPr>
                <w:sz w:val="24"/>
                <w:lang w:val="en-US" w:eastAsia="zh-CN"/>
                <w:kern w:val="0"/>
                <w:bCs/>
                <w:rFonts w:eastAsia="宋体" w:hint="eastAsia"/>
              </w:rPr>
            </w:r>
          </w:p>
        </w:tc>
        <w:tc>
          <w:tcPr>
            <w:tcW w:w="126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1260"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5760" w:type="dxa"/>
            <w:gridSpan w:val="2"/>
            <w:vAlign w:val="center"/>
            <w:textDirection w:val="lrTb"/>
          </w:tcPr>
          <w:p>
            <w:pPr>
              <w:pStyle w:val="Normal"/>
              <w:widowControl/>
              <w:rPr>
                <w:sz w:val="24"/>
                <w:lang w:val="en-US" w:eastAsia="zh-CN"/>
                <w:kern w:val="0"/>
                <w:bCs/>
                <w:rFonts w:hint="eastAsia"/>
              </w:rPr>
            </w:pPr>
            <w:r>
              <w:rPr>
                <w:sz w:val="24"/>
                <w:lang w:val="en-US" w:eastAsia="zh-CN"/>
                <w:kern w:val="0"/>
                <w:bCs/>
                <w:rFonts w:hint="eastAsia"/>
              </w:rPr>
              <w:t xml:space="preserve">本项目核心手术理念和技术的主要提出者，统筹安排保证本项目各项计划的顺利完成，</w:t>
            </w:r>
            <w:r>
              <w:rPr>
                <w:sz w:val="24"/>
                <w:lang w:val="en-US" w:eastAsia="zh-CN"/>
                <w:kern w:val="0"/>
                <w:bCs/>
                <w:rFonts w:eastAsia="宋体"/>
              </w:rPr>
            </w:r>
          </w:p>
        </w:tc>
        <w:tc>
          <w:tcPr>
            <w:tcW w:w="2880" w:type="dxa"/>
            <w:gridSpan w:val="2"/>
            <w:vAlign w:val="center"/>
            <w:textDirection w:val="lrTb"/>
          </w:tcPr>
          <w:p>
            <w:pPr>
              <w:pStyle w:val="Normal"/>
              <w:widowControl/>
              <w:rPr>
                <w:b w:val="0"/>
                <w:sz w:val="24"/>
                <w:lang w:val="en-US" w:eastAsia="zh-CN"/>
                <w:kern w:val="0"/>
                <w:bCs w:val="0"/>
                <w:rFonts w:hint="eastAsia"/>
              </w:rPr>
            </w:pPr>
            <w:r>
              <w:rPr>
                <w:b w:val="0"/>
                <w:sz w:val="24"/>
                <w:lang w:val="en-US" w:eastAsia="zh-CN"/>
                <w:kern w:val="0"/>
                <w:bCs w:val="0"/>
                <w:rFonts w:hint="eastAsia"/>
              </w:rPr>
              <w:t xml:space="preserve">河北省科技进步一等奖、二等奖</w:t>
            </w:r>
            <w:r>
              <w:rPr>
                <w:b w:val="1"/>
                <w:sz w:val="24"/>
                <w:lang w:val="en-US" w:eastAsia="zh-CN"/>
                <w:kern w:val="0"/>
                <w:bCs/>
                <w:rFonts w:eastAsia="宋体"/>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279" w:hRule="atLeast"/>
        </w:trPr>
        <w:tc>
          <w:tcPr>
            <w:tcW w:w="735" w:type="dxa"/>
            <w:vAlign w:val="center"/>
            <w:textDirection w:val="lrTb"/>
          </w:tcPr>
          <w:p>
            <w:pPr>
              <w:pStyle w:val="Normal"/>
              <w:jc w:val="center"/>
              <w:widowControl/>
              <w:rPr>
                <w:sz w:val="24"/>
                <w:kern w:val="0"/>
                <w:bCs/>
              </w:rPr>
            </w:pPr>
            <w:r>
              <w:rPr>
                <w:sz w:val="24"/>
                <w:kern w:val="0"/>
                <w:bCs/>
              </w:rPr>
              <w:t xml:space="preserve">2</w:t>
            </w:r>
            <w:r>
              <w:rPr>
                <w:sz w:val="24"/>
                <w:kern w:val="0"/>
                <w:bCs/>
              </w:rPr>
            </w:r>
          </w:p>
        </w:tc>
        <w:tc>
          <w:tcPr>
            <w:tcW w:w="108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任栋</w:t>
            </w:r>
            <w:r>
              <w:rPr>
                <w:sz w:val="24"/>
                <w:lang w:val="en-US" w:eastAsia="zh-CN"/>
                <w:kern w:val="0"/>
                <w:bCs/>
                <w:rFonts w:eastAsia="宋体" w:hint="eastAsia"/>
              </w:rPr>
            </w:r>
          </w:p>
        </w:tc>
        <w:tc>
          <w:tcPr>
            <w:tcW w:w="1260"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主任医师</w:t>
            </w:r>
            <w:r>
              <w:rPr>
                <w:sz w:val="24"/>
                <w:kern w:val="0"/>
                <w:bCs/>
              </w:rPr>
            </w:r>
          </w:p>
        </w:tc>
        <w:tc>
          <w:tcPr>
            <w:tcW w:w="126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1260"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5760" w:type="dxa"/>
            <w:gridSpan w:val="2"/>
            <w:vAlign w:val="center"/>
            <w:textDirection w:val="lrTb"/>
          </w:tcPr>
          <w:p>
            <w:pPr>
              <w:pStyle w:val="Normal"/>
              <w:widowControl/>
              <w:rPr>
                <w:b w:val="0"/>
                <w:sz w:val="24"/>
                <w:lang w:val="en-US" w:eastAsia="zh-CN"/>
                <w:kern w:val="0"/>
                <w:bCs w:val="0"/>
                <w:rFonts w:hint="eastAsia"/>
              </w:rPr>
            </w:pPr>
            <w:r>
              <w:rPr>
                <w:b w:val="0"/>
                <w:sz w:val="24"/>
                <w:lang w:val="en-US" w:eastAsia="zh-CN"/>
                <w:kern w:val="0"/>
                <w:bCs w:val="0"/>
                <w:rFonts w:hint="eastAsia"/>
              </w:rPr>
              <w:t xml:space="preserve">本项目核心手术理念和技术的提出者之一，协助第一主研人统筹规划本项目的各项试验计划</w:t>
            </w:r>
            <w:r>
              <w:rPr>
                <w:b w:val="1"/>
                <w:sz w:val="24"/>
                <w:lang w:val="en-US"/>
                <w:kern w:val="0"/>
                <w:bCs/>
              </w:rPr>
            </w:r>
          </w:p>
        </w:tc>
        <w:tc>
          <w:tcPr>
            <w:tcW w:w="2880" w:type="dxa"/>
            <w:gridSpan w:val="2"/>
            <w:vAlign w:val="center"/>
            <w:textDirection w:val="lrTb"/>
          </w:tcPr>
          <w:p>
            <w:pPr>
              <w:pStyle w:val="Normal"/>
              <w:widowControl/>
              <w:rPr>
                <w:sz w:val="24"/>
                <w:lang w:val="en-US" w:eastAsia="zh-CN"/>
                <w:kern w:val="0"/>
                <w:bCs/>
                <w:rFonts w:hint="eastAsia"/>
              </w:rPr>
            </w:pPr>
            <w:r>
              <w:rPr>
                <w:sz w:val="24"/>
                <w:lang w:val="en-US" w:eastAsia="zh-CN"/>
                <w:kern w:val="0"/>
                <w:bCs/>
                <w:rFonts w:hint="eastAsia"/>
              </w:rPr>
              <w:t xml:space="preserve">河北省科技进步一等奖</w:t>
            </w:r>
            <w:r>
              <w:rPr>
                <w:sz w:val="24"/>
                <w:kern w:val="0"/>
                <w:bCs/>
                <w:rFonts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20" w:hRule="atLeast"/>
        </w:trPr>
        <w:tc>
          <w:tcPr>
            <w:tcW w:w="735"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3</w:t>
            </w:r>
            <w:r>
              <w:rPr>
                <w:sz w:val="24"/>
                <w:lang w:val="en-US" w:eastAsia="zh-CN"/>
                <w:kern w:val="0"/>
                <w:bCs/>
                <w:rFonts w:eastAsia="宋体" w:hint="eastAsia"/>
              </w:rPr>
            </w:r>
          </w:p>
        </w:tc>
        <w:tc>
          <w:tcPr>
            <w:tcW w:w="108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耿林丹</w:t>
            </w:r>
            <w:r>
              <w:rPr>
                <w:sz w:val="24"/>
                <w:lang w:val="en-US" w:eastAsia="zh-CN"/>
                <w:kern w:val="0"/>
                <w:bCs/>
                <w:rFonts w:eastAsia="宋体"/>
              </w:rPr>
            </w:r>
          </w:p>
        </w:tc>
        <w:tc>
          <w:tcPr>
            <w:tcW w:w="1260"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主治医师</w:t>
            </w:r>
            <w:r>
              <w:rPr>
                <w:sz w:val="24"/>
                <w:lang w:val="en-US" w:eastAsia="zh-CN"/>
                <w:kern w:val="0"/>
                <w:bCs/>
                <w:rFonts w:eastAsia="宋体"/>
              </w:rPr>
            </w:r>
          </w:p>
        </w:tc>
        <w:tc>
          <w:tcPr>
            <w:tcW w:w="126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1260"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5760" w:type="dxa"/>
            <w:gridSpan w:val="2"/>
            <w:vAlign w:val="center"/>
            <w:textDirection w:val="lrTb"/>
          </w:tcPr>
          <w:p>
            <w:pPr>
              <w:pStyle w:val="Normal"/>
              <w:widowControl/>
              <w:rPr>
                <w:b w:val="0"/>
                <w:sz w:val="24"/>
                <w:lang w:val="en-US" w:eastAsia="zh-CN"/>
                <w:kern w:val="0"/>
                <w:bCs w:val="0"/>
                <w:rFonts w:hint="eastAsia"/>
              </w:rPr>
            </w:pPr>
            <w:r>
              <w:rPr>
                <w:b w:val="0"/>
                <w:sz w:val="24"/>
                <w:lang w:val="en-US" w:eastAsia="zh-CN"/>
                <w:kern w:val="0"/>
                <w:bCs w:val="0"/>
                <w:rFonts w:hint="eastAsia"/>
              </w:rPr>
              <w:t xml:space="preserve">参与各项试验，并将所得研究成果申报实用新型专利、撰写论文</w:t>
            </w:r>
            <w:r>
              <w:rPr>
                <w:b w:val="0"/>
                <w:sz w:val="24"/>
                <w:lang w:val="en-US" w:eastAsia="zh-CN"/>
                <w:kern w:val="0"/>
                <w:bCs w:val="0"/>
                <w:rFonts w:eastAsia="宋体"/>
              </w:rPr>
            </w:r>
          </w:p>
        </w:tc>
        <w:tc>
          <w:tcPr>
            <w:tcW w:w="2880" w:type="dxa"/>
            <w:gridSpan w:val="2"/>
            <w:vAlign w:val="center"/>
            <w:textDirection w:val="lrTb"/>
          </w:tcPr>
          <w:p>
            <w:pPr>
              <w:pStyle w:val="Normal"/>
              <w:widowControl/>
              <w:rPr>
                <w:sz w:val="24"/>
                <w:lang w:val="en-US" w:eastAsia="zh-CN"/>
                <w:kern w:val="0"/>
                <w:bCs/>
                <w:rFonts w:hint="eastAsia"/>
              </w:rPr>
            </w:pPr>
            <w:r>
              <w:rPr>
                <w:sz w:val="24"/>
                <w:lang w:val="en-US" w:eastAsia="zh-CN"/>
                <w:kern w:val="0"/>
                <w:bCs/>
                <w:rFonts w:hint="eastAsia"/>
              </w:rPr>
              <w:t xml:space="preserve">-</w:t>
            </w:r>
            <w:r>
              <w:rPr>
                <w:sz w:val="24"/>
                <w:lang w:val="en-US" w:eastAsia="zh-CN"/>
                <w:kern w:val="0"/>
                <w:bCs/>
                <w:rFonts w:eastAsia="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90" w:hRule="atLeast"/>
        </w:trPr>
        <w:tc>
          <w:tcPr>
            <w:tcW w:w="735"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4</w:t>
            </w:r>
            <w:r>
              <w:rPr>
                <w:sz w:val="24"/>
                <w:lang w:val="en-US" w:eastAsia="zh-CN"/>
                <w:kern w:val="0"/>
                <w:bCs/>
                <w:rFonts w:eastAsia="宋体" w:hint="eastAsia"/>
              </w:rPr>
            </w:r>
          </w:p>
        </w:tc>
        <w:tc>
          <w:tcPr>
            <w:tcW w:w="108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陈宇峰</w:t>
            </w:r>
            <w:r>
              <w:rPr>
                <w:sz w:val="24"/>
                <w:lang w:val="en-US" w:eastAsia="zh-CN"/>
                <w:kern w:val="0"/>
                <w:bCs/>
                <w:rFonts w:eastAsia="宋体" w:hint="eastAsia"/>
              </w:rPr>
            </w:r>
          </w:p>
        </w:tc>
        <w:tc>
          <w:tcPr>
            <w:tcW w:w="1260"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住院医师</w:t>
            </w:r>
            <w:r>
              <w:rPr>
                <w:sz w:val="24"/>
                <w:lang w:val="en-US" w:eastAsia="zh-CN"/>
                <w:kern w:val="0"/>
                <w:bCs/>
                <w:rFonts w:eastAsia="宋体"/>
              </w:rPr>
            </w:r>
          </w:p>
        </w:tc>
        <w:tc>
          <w:tcPr>
            <w:tcW w:w="126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1260"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5760" w:type="dxa"/>
            <w:gridSpan w:val="2"/>
            <w:vAlign w:val="center"/>
            <w:textDirection w:val="lrTb"/>
          </w:tcPr>
          <w:p>
            <w:pPr>
              <w:pStyle w:val="Normal"/>
              <w:widowControl/>
              <w:rPr>
                <w:b w:val="0"/>
                <w:sz w:val="24"/>
                <w:lang w:val="en-US" w:eastAsia="zh-CN"/>
                <w:kern w:val="0"/>
                <w:bCs w:val="0"/>
                <w:rFonts w:hint="eastAsia"/>
              </w:rPr>
            </w:pPr>
            <w:r>
              <w:rPr>
                <w:b w:val="0"/>
                <w:sz w:val="24"/>
                <w:lang w:val="en-US" w:eastAsia="zh-CN"/>
                <w:kern w:val="0"/>
                <w:bCs w:val="0"/>
                <w:rFonts w:hint="eastAsia"/>
              </w:rPr>
              <w:t xml:space="preserve">参与各项试验，并将所得研究成果申报发明专利、撰写论文</w:t>
            </w:r>
            <w:r>
              <w:rPr>
                <w:b w:val="0"/>
                <w:sz w:val="24"/>
                <w:lang w:val="en-US" w:eastAsia="zh-CN"/>
                <w:kern w:val="0"/>
                <w:bCs w:val="0"/>
                <w:rFonts w:eastAsia="宋体"/>
              </w:rPr>
            </w:r>
          </w:p>
        </w:tc>
        <w:tc>
          <w:tcPr>
            <w:tcW w:w="2880" w:type="dxa"/>
            <w:gridSpan w:val="2"/>
            <w:vAlign w:val="center"/>
            <w:textDirection w:val="lrTb"/>
          </w:tcPr>
          <w:p>
            <w:pPr>
              <w:pStyle w:val="Normal"/>
              <w:widowControl/>
              <w:rPr>
                <w:sz w:val="24"/>
                <w:lang w:val="en-US" w:eastAsia="zh-CN"/>
                <w:kern w:val="0"/>
                <w:bCs/>
                <w:rFonts w:hint="eastAsia"/>
              </w:rPr>
            </w:pPr>
            <w:r>
              <w:rPr>
                <w:sz w:val="24"/>
                <w:lang w:val="en-US" w:eastAsia="zh-CN"/>
                <w:kern w:val="0"/>
                <w:bCs/>
                <w:rFonts w:hint="eastAsia"/>
              </w:rPr>
              <w:t xml:space="preserve">-</w:t>
            </w:r>
            <w:r>
              <w:rPr>
                <w:sz w:val="24"/>
                <w:lang w:val="en-US" w:eastAsia="zh-CN"/>
                <w:kern w:val="0"/>
                <w:bCs/>
                <w:rFonts w:eastAsia="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279" w:hRule="atLeast"/>
        </w:trPr>
        <w:tc>
          <w:tcPr>
            <w:tcW w:w="735"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5</w:t>
            </w:r>
            <w:r>
              <w:rPr>
                <w:sz w:val="24"/>
                <w:lang w:val="en-US" w:eastAsia="zh-CN"/>
                <w:kern w:val="0"/>
                <w:bCs/>
                <w:rFonts w:eastAsia="宋体" w:hint="eastAsia"/>
              </w:rPr>
            </w:r>
          </w:p>
        </w:tc>
        <w:tc>
          <w:tcPr>
            <w:tcW w:w="1080" w:type="dxa"/>
            <w:vAlign w:val="center"/>
            <w:textDirection w:val="lrTb"/>
          </w:tcPr>
          <w:p>
            <w:pPr>
              <w:pStyle w:val="Normal"/>
              <w:jc w:val="center"/>
              <w:widowControl/>
              <w:rPr>
                <w:sz w:val="24"/>
                <w:kern w:val="0"/>
                <w:bCs/>
                <w:rFonts w:hint="eastAsia"/>
              </w:rPr>
            </w:pPr>
            <w:r>
              <w:rPr>
                <w:sz w:val="24"/>
                <w:kern w:val="0"/>
                <w:bCs/>
                <w:rFonts w:hint="eastAsia"/>
              </w:rPr>
              <w:t xml:space="preserve">姚双权</w:t>
            </w:r>
            <w:r>
              <w:rPr>
                <w:sz w:val="24"/>
                <w:kern w:val="0"/>
                <w:bCs/>
              </w:rPr>
            </w:r>
          </w:p>
        </w:tc>
        <w:tc>
          <w:tcPr>
            <w:tcW w:w="1260"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副主任医师</w:t>
            </w:r>
            <w:r>
              <w:rPr>
                <w:sz w:val="24"/>
                <w:lang w:val="en-US" w:eastAsia="zh-CN"/>
                <w:kern w:val="0"/>
                <w:bCs/>
                <w:rFonts w:eastAsia="宋体"/>
              </w:rPr>
            </w:r>
          </w:p>
        </w:tc>
        <w:tc>
          <w:tcPr>
            <w:tcW w:w="126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1260"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5760" w:type="dxa"/>
            <w:gridSpan w:val="2"/>
            <w:vAlign w:val="center"/>
            <w:textDirection w:val="lrTb"/>
          </w:tcPr>
          <w:p>
            <w:pPr>
              <w:pStyle w:val="Normal"/>
              <w:widowControl/>
              <w:rPr>
                <w:b w:val="0"/>
                <w:sz w:val="24"/>
                <w:lang w:val="en-US" w:eastAsia="zh-CN"/>
                <w:kern w:val="0"/>
                <w:bCs w:val="0"/>
                <w:rFonts w:hint="eastAsia"/>
              </w:rPr>
            </w:pPr>
            <w:r>
              <w:rPr>
                <w:b w:val="0"/>
                <w:sz w:val="24"/>
                <w:lang w:val="en-US" w:eastAsia="zh-CN"/>
                <w:kern w:val="0"/>
                <w:bCs w:val="0"/>
                <w:rFonts w:hint="eastAsia"/>
              </w:rPr>
              <w:t xml:space="preserve">负责完成本项目的有限元分析力学试验</w:t>
            </w:r>
            <w:r>
              <w:rPr>
                <w:b w:val="0"/>
                <w:sz w:val="24"/>
                <w:kern w:val="0"/>
                <w:bCs w:val="0"/>
              </w:rPr>
            </w:r>
          </w:p>
        </w:tc>
        <w:tc>
          <w:tcPr>
            <w:tcW w:w="2880" w:type="dxa"/>
            <w:gridSpan w:val="2"/>
            <w:vAlign w:val="center"/>
            <w:textDirection w:val="lrTb"/>
          </w:tcPr>
          <w:p>
            <w:pPr>
              <w:pStyle w:val="Normal"/>
              <w:widowControl/>
              <w:rPr>
                <w:sz w:val="24"/>
                <w:lang w:val="en-US" w:eastAsia="zh-CN"/>
                <w:kern w:val="0"/>
                <w:bCs/>
                <w:rFonts w:hint="eastAsia"/>
              </w:rPr>
            </w:pPr>
            <w:r>
              <w:rPr>
                <w:sz w:val="24"/>
                <w:lang w:val="en-US" w:eastAsia="zh-CN"/>
                <w:kern w:val="0"/>
                <w:bCs/>
                <w:rFonts w:hint="eastAsia"/>
              </w:rPr>
              <w:t xml:space="preserve">-</w:t>
            </w:r>
            <w:r>
              <w:rPr>
                <w:sz w:val="24"/>
                <w:lang w:val="en-US" w:eastAsia="zh-CN"/>
                <w:kern w:val="0"/>
                <w:bCs/>
                <w:rFonts w:eastAsia="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279" w:hRule="atLeast"/>
        </w:trPr>
        <w:tc>
          <w:tcPr>
            <w:tcW w:w="735"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6</w:t>
            </w:r>
            <w:r>
              <w:rPr>
                <w:sz w:val="24"/>
                <w:lang w:val="en-US" w:eastAsia="zh-CN"/>
                <w:kern w:val="0"/>
                <w:bCs/>
                <w:rFonts w:eastAsia="宋体" w:hint="eastAsia"/>
              </w:rPr>
            </w:r>
          </w:p>
        </w:tc>
        <w:tc>
          <w:tcPr>
            <w:tcW w:w="108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吴昊天</w:t>
            </w:r>
            <w:r>
              <w:rPr>
                <w:sz w:val="24"/>
                <w:lang w:val="en-US" w:eastAsia="zh-CN"/>
                <w:kern w:val="0"/>
                <w:bCs/>
                <w:rFonts w:eastAsia="宋体" w:hint="eastAsia"/>
              </w:rPr>
            </w:r>
          </w:p>
        </w:tc>
        <w:tc>
          <w:tcPr>
            <w:tcW w:w="1260"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主任医师</w:t>
            </w:r>
            <w:r>
              <w:rPr>
                <w:sz w:val="24"/>
                <w:kern w:val="0"/>
                <w:bCs/>
              </w:rPr>
            </w:r>
          </w:p>
        </w:tc>
        <w:tc>
          <w:tcPr>
            <w:tcW w:w="126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1260"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kern w:val="0"/>
                <w:bCs/>
              </w:rPr>
            </w:r>
          </w:p>
        </w:tc>
        <w:tc>
          <w:tcPr>
            <w:tcW w:w="5760" w:type="dxa"/>
            <w:gridSpan w:val="2"/>
            <w:vAlign w:val="center"/>
            <w:textDirection w:val="lrTb"/>
          </w:tcPr>
          <w:p>
            <w:pPr>
              <w:pStyle w:val="Normal"/>
              <w:widowControl/>
              <w:rPr>
                <w:b w:val="0"/>
                <w:sz w:val="24"/>
                <w:lang w:val="en-US" w:eastAsia="zh-CN"/>
                <w:kern w:val="0"/>
                <w:bCs w:val="0"/>
                <w:rFonts w:hint="eastAsia"/>
              </w:rPr>
            </w:pPr>
            <w:r>
              <w:rPr>
                <w:b w:val="0"/>
                <w:sz w:val="24"/>
                <w:lang w:val="en-US" w:eastAsia="zh-CN"/>
                <w:kern w:val="0"/>
                <w:bCs w:val="0"/>
                <w:rFonts w:hint="eastAsia"/>
              </w:rPr>
              <w:t xml:space="preserve">负责完成本项目的生物力学试验</w:t>
            </w:r>
            <w:r>
              <w:rPr>
                <w:b w:val="0"/>
                <w:sz w:val="24"/>
                <w:kern w:val="0"/>
                <w:bCs w:val="0"/>
              </w:rPr>
            </w:r>
          </w:p>
        </w:tc>
        <w:tc>
          <w:tcPr>
            <w:tcW w:w="2880" w:type="dxa"/>
            <w:gridSpan w:val="2"/>
            <w:vAlign w:val="center"/>
            <w:textDirection w:val="lrTb"/>
          </w:tcPr>
          <w:p>
            <w:pPr>
              <w:pStyle w:val="Normal"/>
              <w:widowControl/>
              <w:rPr>
                <w:sz w:val="24"/>
                <w:lang w:val="en-US" w:eastAsia="zh-CN"/>
                <w:kern w:val="0"/>
                <w:bCs/>
                <w:rFonts w:hint="eastAsia"/>
              </w:rPr>
            </w:pPr>
            <w:r>
              <w:rPr>
                <w:sz w:val="24"/>
                <w:lang w:val="en-US" w:eastAsia="zh-CN"/>
                <w:kern w:val="0"/>
                <w:bCs/>
                <w:rFonts w:hint="eastAsia"/>
              </w:rPr>
              <w:t xml:space="preserve">河北省科技进步一等奖</w:t>
            </w:r>
            <w:r>
              <w:rPr>
                <w:sz w:val="24"/>
                <w:kern w:val="0"/>
                <w:bCs/>
                <w:rFonts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1217" w:hRule="atLeast"/>
        </w:trPr>
        <w:tc>
          <w:tcPr>
            <w:tcW w:w="735" w:type="dxa"/>
            <w:vAlign w:val="center"/>
            <w:textDirection w:val="lrTb"/>
          </w:tcPr>
          <w:p>
            <w:pPr>
              <w:pStyle w:val="Normal"/>
              <w:jc w:val="center"/>
              <w:widowControl/>
              <w:rPr>
                <w:sz w:val="24"/>
                <w:lang w:val="en-US" w:eastAsia="zh-CN" w:bidi="ar-SA"/>
                <w:szCs w:val="24"/>
                <w:kern w:val="0"/>
                <w:bCs/>
                <w:rFonts w:hint="eastAsia"/>
              </w:rPr>
            </w:pPr>
            <w:r>
              <w:rPr>
                <w:sz w:val="24"/>
                <w:lang w:val="en-US" w:eastAsia="zh-CN" w:bidi="ar-SA"/>
                <w:szCs w:val="24"/>
                <w:kern w:val="0"/>
                <w:bCs/>
                <w:rFonts w:hint="eastAsia"/>
              </w:rPr>
              <w:t xml:space="preserve">7</w:t>
            </w:r>
            <w:r>
              <w:rPr>
                <w:sz w:val="24"/>
                <w:lang w:val="en-US" w:eastAsia="zh-CN" w:bidi="ar-SA"/>
                <w:szCs w:val="24"/>
                <w:kern w:val="0"/>
                <w:bCs/>
                <w:rFonts w:eastAsia="宋体"/>
              </w:rPr>
            </w:r>
          </w:p>
        </w:tc>
        <w:tc>
          <w:tcPr>
            <w:tcW w:w="1080" w:type="dxa"/>
            <w:vAlign w:val="center"/>
            <w:textDirection w:val="lrTb"/>
          </w:tcPr>
          <w:p>
            <w:pPr>
              <w:pStyle w:val="Normal"/>
              <w:jc w:val="center"/>
              <w:widowControl/>
              <w:rPr>
                <w:sz w:val="24"/>
                <w:kern w:val="0"/>
                <w:bCs/>
                <w:rFonts w:hint="eastAsia"/>
              </w:rPr>
            </w:pPr>
            <w:r>
              <w:rPr>
                <w:sz w:val="24"/>
                <w:kern w:val="0"/>
                <w:bCs/>
                <w:rFonts w:hint="eastAsia"/>
              </w:rPr>
              <w:t xml:space="preserve">李明</w:t>
            </w:r>
            <w:r>
              <w:rPr>
                <w:sz w:val="24"/>
                <w:lang w:val="en-US" w:eastAsia="zh-CN" w:bidi="ar-SA"/>
                <w:szCs w:val="24"/>
                <w:kern w:val="0"/>
                <w:bCs/>
                <w:rFonts w:eastAsia="宋体"/>
              </w:rPr>
            </w:r>
          </w:p>
        </w:tc>
        <w:tc>
          <w:tcPr>
            <w:tcW w:w="1260"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主治医师</w:t>
            </w:r>
            <w:r>
              <w:rPr>
                <w:sz w:val="24"/>
                <w:lang w:val="en-US" w:eastAsia="zh-CN" w:bidi="ar-SA"/>
                <w:szCs w:val="24"/>
                <w:kern w:val="0"/>
                <w:bCs/>
                <w:rFonts w:eastAsia="宋体"/>
              </w:rPr>
            </w:r>
          </w:p>
        </w:tc>
        <w:tc>
          <w:tcPr>
            <w:tcW w:w="126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lang w:val="en-US" w:eastAsia="zh-CN" w:bidi="ar-SA"/>
                <w:szCs w:val="24"/>
                <w:kern w:val="0"/>
                <w:bCs/>
                <w:rFonts w:eastAsia="宋体"/>
              </w:rPr>
            </w:r>
          </w:p>
        </w:tc>
        <w:tc>
          <w:tcPr>
            <w:tcW w:w="1260"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lang w:val="en-US" w:eastAsia="zh-CN" w:bidi="ar-SA"/>
                <w:szCs w:val="24"/>
                <w:kern w:val="0"/>
                <w:bCs/>
                <w:rFonts w:eastAsia="宋体"/>
              </w:rPr>
            </w:r>
          </w:p>
        </w:tc>
        <w:tc>
          <w:tcPr>
            <w:tcW w:w="5760" w:type="dxa"/>
            <w:gridSpan w:val="2"/>
            <w:vAlign w:val="center"/>
            <w:textDirection w:val="lrTb"/>
          </w:tcPr>
          <w:p>
            <w:pPr>
              <w:pStyle w:val="Normal"/>
              <w:widowControl/>
              <w:rPr>
                <w:b w:val="0"/>
                <w:sz w:val="24"/>
                <w:lang w:val="en-US" w:eastAsia="zh-CN"/>
                <w:kern w:val="0"/>
                <w:bCs w:val="0"/>
                <w:rFonts w:hint="eastAsia"/>
              </w:rPr>
            </w:pPr>
            <w:r>
              <w:rPr>
                <w:b w:val="0"/>
                <w:sz w:val="24"/>
                <w:lang w:val="en-US" w:eastAsia="zh-CN"/>
                <w:kern w:val="0"/>
                <w:bCs w:val="0"/>
                <w:rFonts w:hint="eastAsia"/>
              </w:rPr>
              <w:t xml:space="preserve">参与各项试验，并撰写论文</w:t>
            </w:r>
            <w:r>
              <w:rPr>
                <w:b w:val="0"/>
                <w:sz w:val="24"/>
                <w:lang w:val="en-US" w:eastAsia="zh-CN" w:bidi="ar-SA"/>
                <w:szCs w:val="24"/>
                <w:kern w:val="0"/>
                <w:bCs w:val="0"/>
                <w:rFonts w:eastAsia="宋体"/>
              </w:rPr>
            </w:r>
          </w:p>
        </w:tc>
        <w:tc>
          <w:tcPr>
            <w:tcW w:w="2880" w:type="dxa"/>
            <w:gridSpan w:val="2"/>
            <w:vAlign w:val="center"/>
            <w:textDirection w:val="lrTb"/>
          </w:tcPr>
          <w:p>
            <w:pPr>
              <w:pStyle w:val="Normal"/>
              <w:widowControl/>
              <w:rPr>
                <w:sz w:val="24"/>
                <w:lang w:val="en-US" w:eastAsia="zh-CN"/>
                <w:kern w:val="0"/>
                <w:bCs/>
                <w:rFonts w:hint="eastAsia"/>
              </w:rPr>
            </w:pPr>
            <w:r>
              <w:rPr>
                <w:sz w:val="24"/>
                <w:lang w:val="en-US" w:eastAsia="zh-CN"/>
                <w:kern w:val="0"/>
                <w:bCs/>
                <w:rFonts w:hint="eastAsia"/>
              </w:rPr>
              <w:t xml:space="preserve">-</w:t>
            </w:r>
            <w:r>
              <w:rPr>
                <w:sz w:val="24"/>
                <w:lang w:val="en-US" w:eastAsia="zh-CN"/>
                <w:kern w:val="0"/>
                <w:bCs/>
                <w:rFonts w:eastAsia="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1217" w:hRule="atLeast"/>
        </w:trPr>
        <w:tc>
          <w:tcPr>
            <w:tcW w:w="735" w:type="dxa"/>
            <w:vAlign w:val="center"/>
            <w:textDirection w:val="lrTb"/>
          </w:tcPr>
          <w:p>
            <w:pPr>
              <w:pStyle w:val="Normal"/>
              <w:jc w:val="center"/>
              <w:widowControl/>
              <w:rPr>
                <w:sz w:val="24"/>
                <w:lang w:val="en-US" w:eastAsia="zh-CN" w:bidi="ar-SA"/>
                <w:szCs w:val="24"/>
                <w:kern w:val="0"/>
                <w:bCs/>
                <w:rFonts w:hint="eastAsia"/>
              </w:rPr>
            </w:pPr>
            <w:r>
              <w:rPr>
                <w:sz w:val="24"/>
                <w:lang w:val="en-US" w:eastAsia="zh-CN" w:bidi="ar-SA"/>
                <w:szCs w:val="24"/>
                <w:kern w:val="0"/>
                <w:bCs/>
                <w:rFonts w:hint="eastAsia"/>
              </w:rPr>
              <w:t xml:space="preserve">8</w:t>
            </w:r>
            <w:r>
              <w:rPr>
                <w:sz w:val="24"/>
                <w:lang w:val="en-US" w:eastAsia="zh-CN" w:bidi="ar-SA"/>
                <w:szCs w:val="24"/>
                <w:kern w:val="0"/>
                <w:bCs/>
                <w:rFonts w:eastAsia="宋体"/>
              </w:rPr>
            </w:r>
          </w:p>
        </w:tc>
        <w:tc>
          <w:tcPr>
            <w:tcW w:w="108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康博洋</w:t>
            </w:r>
            <w:r>
              <w:rPr>
                <w:sz w:val="24"/>
                <w:lang w:val="en-US" w:eastAsia="zh-CN" w:bidi="ar-SA"/>
                <w:szCs w:val="24"/>
                <w:kern w:val="0"/>
                <w:bCs/>
                <w:rFonts w:eastAsia="宋体" w:hint="eastAsia"/>
              </w:rPr>
            </w:r>
          </w:p>
        </w:tc>
        <w:tc>
          <w:tcPr>
            <w:tcW w:w="1260"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住院医师</w:t>
            </w:r>
            <w:r>
              <w:rPr>
                <w:sz w:val="24"/>
                <w:lang w:val="en-US" w:eastAsia="zh-CN" w:bidi="ar-SA"/>
                <w:szCs w:val="24"/>
                <w:kern w:val="0"/>
                <w:bCs/>
                <w:rFonts w:eastAsia="宋体" w:hint="eastAsia"/>
              </w:rPr>
            </w:r>
          </w:p>
        </w:tc>
        <w:tc>
          <w:tcPr>
            <w:tcW w:w="126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lang w:val="en-US" w:eastAsia="zh-CN" w:bidi="ar-SA"/>
                <w:szCs w:val="24"/>
                <w:kern w:val="0"/>
                <w:bCs/>
                <w:rFonts w:eastAsia="宋体" w:hint="eastAsia"/>
              </w:rPr>
            </w:r>
          </w:p>
        </w:tc>
        <w:tc>
          <w:tcPr>
            <w:tcW w:w="1260"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lang w:val="en-US" w:eastAsia="zh-CN" w:bidi="ar-SA"/>
                <w:szCs w:val="24"/>
                <w:kern w:val="0"/>
                <w:bCs/>
                <w:rFonts w:eastAsia="宋体" w:hint="eastAsia"/>
              </w:rPr>
            </w:r>
          </w:p>
        </w:tc>
        <w:tc>
          <w:tcPr>
            <w:tcW w:w="5760" w:type="dxa"/>
            <w:gridSpan w:val="2"/>
            <w:vAlign w:val="center"/>
            <w:textDirection w:val="lrTb"/>
          </w:tcPr>
          <w:p>
            <w:pPr>
              <w:pStyle w:val="Normal"/>
              <w:widowControl/>
              <w:rPr>
                <w:b w:val="0"/>
                <w:sz w:val="24"/>
                <w:lang w:val="en-US" w:eastAsia="zh-CN"/>
                <w:kern w:val="0"/>
                <w:bCs w:val="0"/>
                <w:rFonts w:hint="eastAsia"/>
              </w:rPr>
            </w:pPr>
            <w:r>
              <w:rPr>
                <w:b w:val="0"/>
                <w:sz w:val="24"/>
                <w:lang w:val="en-US" w:eastAsia="zh-CN"/>
                <w:kern w:val="0"/>
                <w:bCs w:val="0"/>
                <w:rFonts w:hint="eastAsia"/>
              </w:rPr>
              <w:t xml:space="preserve">参与各项试验，并撰写论文</w:t>
            </w:r>
            <w:r>
              <w:rPr>
                <w:b w:val="0"/>
                <w:sz w:val="24"/>
                <w:lang w:val="en-US" w:eastAsia="zh-CN" w:bidi="ar-SA"/>
                <w:szCs w:val="24"/>
                <w:kern w:val="0"/>
                <w:bCs w:val="0"/>
                <w:rFonts w:eastAsia="宋体" w:hint="eastAsia"/>
              </w:rPr>
            </w:r>
          </w:p>
        </w:tc>
        <w:tc>
          <w:tcPr>
            <w:tcW w:w="2880" w:type="dxa"/>
            <w:gridSpan w:val="2"/>
            <w:vAlign w:val="center"/>
            <w:textDirection w:val="lrTb"/>
          </w:tcPr>
          <w:p>
            <w:pPr>
              <w:pStyle w:val="Normal"/>
              <w:widowControl/>
              <w:rPr>
                <w:sz w:val="24"/>
                <w:lang w:val="en-US" w:eastAsia="zh-CN"/>
                <w:kern w:val="0"/>
                <w:bCs/>
                <w:rFonts w:hint="eastAsia"/>
              </w:rPr>
            </w:pPr>
            <w:r>
              <w:rPr>
                <w:sz w:val="24"/>
                <w:lang w:val="en-US" w:eastAsia="zh-CN"/>
                <w:kern w:val="0"/>
                <w:bCs/>
                <w:rFonts w:hint="eastAsia"/>
              </w:rPr>
              <w:t xml:space="preserve">-</w:t>
            </w:r>
            <w:r>
              <w:rPr>
                <w:sz w:val="24"/>
                <w:lang w:val="en-US" w:eastAsia="zh-CN" w:bidi="ar-SA"/>
                <w:szCs w:val="24"/>
                <w:kern w:val="0"/>
                <w:bCs/>
                <w:rFonts w:eastAsia="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279" w:hRule="atLeast"/>
        </w:trPr>
        <w:tc>
          <w:tcPr>
            <w:tcW w:w="735" w:type="dxa"/>
            <w:vAlign w:val="center"/>
            <w:textDirection w:val="lrTb"/>
          </w:tcPr>
          <w:p>
            <w:pPr>
              <w:pStyle w:val="Normal"/>
              <w:jc w:val="center"/>
              <w:widowControl/>
              <w:rPr>
                <w:sz w:val="24"/>
                <w:lang w:val="en-US" w:eastAsia="zh-CN" w:bidi="ar-SA"/>
                <w:szCs w:val="24"/>
                <w:kern w:val="0"/>
                <w:bCs/>
                <w:rFonts w:hint="eastAsia"/>
              </w:rPr>
            </w:pPr>
            <w:r>
              <w:rPr>
                <w:sz w:val="24"/>
                <w:lang w:val="en-US" w:eastAsia="zh-CN" w:bidi="ar-SA"/>
                <w:szCs w:val="24"/>
                <w:kern w:val="0"/>
                <w:bCs/>
                <w:rFonts w:hint="eastAsia"/>
              </w:rPr>
              <w:t xml:space="preserve">9</w:t>
            </w:r>
            <w:r>
              <w:rPr>
                <w:sz w:val="24"/>
                <w:lang w:val="en-US" w:eastAsia="zh-CN" w:bidi="ar-SA"/>
                <w:szCs w:val="24"/>
                <w:kern w:val="0"/>
                <w:bCs/>
                <w:rFonts w:eastAsia="宋体"/>
              </w:rPr>
            </w:r>
          </w:p>
        </w:tc>
        <w:tc>
          <w:tcPr>
            <w:tcW w:w="1080" w:type="dxa"/>
            <w:vAlign w:val="center"/>
            <w:textDirection w:val="lrTb"/>
          </w:tcPr>
          <w:p>
            <w:pPr>
              <w:pStyle w:val="Normal"/>
              <w:jc w:val="center"/>
              <w:widowControl/>
              <w:rPr>
                <w:sz w:val="24"/>
                <w:kern w:val="0"/>
                <w:bCs/>
                <w:rFonts w:hint="eastAsia"/>
              </w:rPr>
            </w:pPr>
            <w:r>
              <w:rPr>
                <w:sz w:val="24"/>
                <w:kern w:val="0"/>
                <w:bCs/>
                <w:rFonts w:hint="eastAsia"/>
              </w:rPr>
              <w:t xml:space="preserve">任志鑫</w:t>
            </w:r>
            <w:r>
              <w:rPr>
                <w:sz w:val="24"/>
                <w:lang w:val="en-US" w:eastAsia="zh-CN" w:bidi="ar-SA"/>
                <w:szCs w:val="24"/>
                <w:kern w:val="0"/>
                <w:bCs/>
                <w:rFonts w:eastAsia="宋体" w:hint="eastAsia"/>
              </w:rPr>
            </w:r>
          </w:p>
        </w:tc>
        <w:tc>
          <w:tcPr>
            <w:tcW w:w="1260"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副主任医师</w:t>
            </w:r>
            <w:r>
              <w:rPr>
                <w:sz w:val="24"/>
                <w:lang w:val="en-US" w:eastAsia="zh-CN" w:bidi="ar-SA"/>
                <w:szCs w:val="24"/>
                <w:kern w:val="0"/>
                <w:bCs/>
                <w:rFonts w:eastAsia="宋体" w:hint="eastAsia"/>
              </w:rPr>
            </w:r>
          </w:p>
        </w:tc>
        <w:tc>
          <w:tcPr>
            <w:tcW w:w="126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邯郸市中心医院</w:t>
            </w:r>
            <w:r>
              <w:rPr>
                <w:sz w:val="24"/>
                <w:lang w:val="en-US" w:eastAsia="zh-CN" w:bidi="ar-SA"/>
                <w:szCs w:val="24"/>
                <w:kern w:val="0"/>
                <w:bCs/>
                <w:rFonts w:eastAsia="宋体"/>
              </w:rPr>
            </w:r>
          </w:p>
        </w:tc>
        <w:tc>
          <w:tcPr>
            <w:tcW w:w="1260"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lang w:val="en-US" w:eastAsia="zh-CN" w:bidi="ar-SA"/>
                <w:szCs w:val="24"/>
                <w:kern w:val="0"/>
                <w:bCs/>
                <w:rFonts w:eastAsia="宋体" w:hint="eastAsia"/>
              </w:rPr>
            </w:r>
          </w:p>
        </w:tc>
        <w:tc>
          <w:tcPr>
            <w:tcW w:w="5760" w:type="dxa"/>
            <w:gridSpan w:val="2"/>
            <w:vAlign w:val="center"/>
            <w:textDirection w:val="lrTb"/>
          </w:tcPr>
          <w:p>
            <w:pPr>
              <w:pStyle w:val="Normal"/>
              <w:widowControl/>
              <w:rPr>
                <w:b w:val="0"/>
                <w:sz w:val="24"/>
                <w:lang w:val="en-US" w:eastAsia="zh-CN"/>
                <w:kern w:val="0"/>
                <w:bCs w:val="0"/>
                <w:rFonts w:hint="eastAsia"/>
              </w:rPr>
            </w:pPr>
            <w:r>
              <w:rPr>
                <w:b w:val="0"/>
                <w:sz w:val="24"/>
                <w:lang w:val="en-US" w:eastAsia="zh-CN"/>
                <w:kern w:val="0"/>
                <w:bCs w:val="0"/>
                <w:rFonts w:hint="eastAsia"/>
              </w:rPr>
              <w:t xml:space="preserve">参与各项试验，并撰写论文</w:t>
            </w:r>
            <w:r>
              <w:rPr>
                <w:b w:val="0"/>
                <w:sz w:val="24"/>
                <w:lang w:val="en-US" w:eastAsia="zh-CN" w:bidi="ar-SA"/>
                <w:szCs w:val="24"/>
                <w:kern w:val="0"/>
                <w:bCs w:val="0"/>
                <w:rFonts w:eastAsia="宋体"/>
              </w:rPr>
            </w:r>
          </w:p>
        </w:tc>
        <w:tc>
          <w:tcPr>
            <w:tcW w:w="2880" w:type="dxa"/>
            <w:gridSpan w:val="2"/>
            <w:vAlign w:val="center"/>
            <w:textDirection w:val="lrTb"/>
          </w:tcPr>
          <w:p>
            <w:pPr>
              <w:pStyle w:val="Normal"/>
              <w:widowControl/>
              <w:rPr>
                <w:sz w:val="24"/>
                <w:lang w:val="en-US" w:eastAsia="zh-CN"/>
                <w:kern w:val="0"/>
                <w:bCs/>
                <w:rFonts w:hint="eastAsia"/>
              </w:rPr>
            </w:pPr>
            <w:r>
              <w:rPr>
                <w:sz w:val="24"/>
                <w:lang w:val="en-US" w:eastAsia="zh-CN"/>
                <w:kern w:val="0"/>
                <w:bCs/>
                <w:rFonts w:hint="eastAsia"/>
              </w:rPr>
              <w:t xml:space="preserve">-</w:t>
            </w:r>
            <w:r>
              <w:rPr>
                <w:sz w:val="24"/>
                <w:lang w:val="en-US" w:eastAsia="zh-CN"/>
                <w:kern w:val="0"/>
                <w:bCs/>
                <w:rFonts w:eastAsia="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279" w:hRule="atLeast"/>
        </w:trPr>
        <w:tc>
          <w:tcPr>
            <w:tcW w:w="735" w:type="dxa"/>
            <w:vAlign w:val="center"/>
            <w:textDirection w:val="lrTb"/>
          </w:tcPr>
          <w:p>
            <w:pPr>
              <w:pStyle w:val="Normal"/>
              <w:jc w:val="center"/>
              <w:widowControl/>
              <w:rPr>
                <w:sz w:val="24"/>
                <w:lang w:val="en-US" w:eastAsia="zh-CN" w:bidi="ar-SA"/>
                <w:szCs w:val="24"/>
                <w:kern w:val="0"/>
                <w:bCs/>
                <w:rFonts w:hint="eastAsia"/>
              </w:rPr>
            </w:pPr>
            <w:r>
              <w:rPr>
                <w:sz w:val="24"/>
                <w:lang w:val="en-US" w:eastAsia="zh-CN" w:bidi="ar-SA"/>
                <w:szCs w:val="24"/>
                <w:kern w:val="0"/>
                <w:bCs/>
                <w:rFonts w:hint="eastAsia"/>
              </w:rPr>
              <w:t xml:space="preserve">10</w:t>
            </w:r>
            <w:r>
              <w:rPr>
                <w:sz w:val="24"/>
                <w:lang w:val="en-US" w:eastAsia="zh-CN" w:bidi="ar-SA"/>
                <w:szCs w:val="24"/>
                <w:kern w:val="0"/>
                <w:bCs/>
                <w:rFonts w:eastAsia="宋体"/>
              </w:rPr>
            </w:r>
          </w:p>
        </w:tc>
        <w:tc>
          <w:tcPr>
            <w:tcW w:w="1080" w:type="dxa"/>
            <w:vAlign w:val="center"/>
            <w:textDirection w:val="lrTb"/>
          </w:tcPr>
          <w:p>
            <w:pPr>
              <w:pStyle w:val="Normal"/>
              <w:jc w:val="center"/>
              <w:widowControl/>
              <w:rPr>
                <w:sz w:val="24"/>
                <w:kern w:val="0"/>
                <w:bCs/>
                <w:rFonts w:hint="eastAsia"/>
              </w:rPr>
            </w:pPr>
            <w:r>
              <w:rPr>
                <w:sz w:val="24"/>
                <w:kern w:val="0"/>
                <w:bCs/>
                <w:rFonts w:hint="eastAsia"/>
              </w:rPr>
              <w:t xml:space="preserve">程培焱</w:t>
            </w:r>
            <w:r>
              <w:rPr>
                <w:sz w:val="24"/>
                <w:lang w:val="en-US" w:eastAsia="zh-CN" w:bidi="ar-SA"/>
                <w:szCs w:val="24"/>
                <w:kern w:val="0"/>
                <w:bCs/>
                <w:rFonts w:eastAsia="宋体" w:hint="eastAsia"/>
              </w:rPr>
            </w:r>
          </w:p>
        </w:tc>
        <w:tc>
          <w:tcPr>
            <w:tcW w:w="1260"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主治医师</w:t>
            </w:r>
            <w:r>
              <w:rPr>
                <w:sz w:val="24"/>
                <w:lang w:val="en-US" w:eastAsia="zh-CN" w:bidi="ar-SA"/>
                <w:szCs w:val="24"/>
                <w:kern w:val="0"/>
                <w:bCs/>
                <w:rFonts w:eastAsia="宋体"/>
              </w:rPr>
            </w:r>
          </w:p>
        </w:tc>
        <w:tc>
          <w:tcPr>
            <w:tcW w:w="1260"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沧州市中心医院</w:t>
            </w:r>
            <w:r>
              <w:rPr>
                <w:sz w:val="24"/>
                <w:lang w:val="en-US" w:eastAsia="zh-CN" w:bidi="ar-SA"/>
                <w:szCs w:val="24"/>
                <w:kern w:val="0"/>
                <w:bCs/>
                <w:rFonts w:eastAsia="宋体"/>
              </w:rPr>
            </w:r>
          </w:p>
        </w:tc>
        <w:tc>
          <w:tcPr>
            <w:tcW w:w="1260"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河北医科大学第三医院</w:t>
            </w:r>
            <w:r>
              <w:rPr>
                <w:sz w:val="24"/>
                <w:lang w:val="en-US" w:eastAsia="zh-CN" w:bidi="ar-SA"/>
                <w:szCs w:val="24"/>
                <w:kern w:val="0"/>
                <w:bCs/>
                <w:rFonts w:eastAsia="宋体" w:hint="eastAsia"/>
              </w:rPr>
            </w:r>
          </w:p>
        </w:tc>
        <w:tc>
          <w:tcPr>
            <w:tcW w:w="5760" w:type="dxa"/>
            <w:gridSpan w:val="2"/>
            <w:vAlign w:val="center"/>
            <w:textDirection w:val="lrTb"/>
          </w:tcPr>
          <w:p>
            <w:pPr>
              <w:pStyle w:val="Normal"/>
              <w:widowControl/>
              <w:rPr>
                <w:b w:val="0"/>
                <w:sz w:val="24"/>
                <w:lang w:val="en-US" w:eastAsia="zh-CN"/>
                <w:kern w:val="0"/>
                <w:bCs w:val="0"/>
                <w:rFonts w:hint="eastAsia"/>
              </w:rPr>
            </w:pPr>
            <w:r>
              <w:rPr>
                <w:b w:val="0"/>
                <w:sz w:val="24"/>
                <w:lang w:val="en-US" w:eastAsia="zh-CN"/>
                <w:kern w:val="0"/>
                <w:bCs w:val="0"/>
                <w:rFonts w:hint="eastAsia"/>
              </w:rPr>
              <w:t xml:space="preserve">参与各项试验，并撰写论文</w:t>
            </w:r>
            <w:r>
              <w:rPr>
                <w:b w:val="0"/>
                <w:sz w:val="24"/>
                <w:lang w:val="en-US" w:eastAsia="zh-CN" w:bidi="ar-SA"/>
                <w:szCs w:val="24"/>
                <w:kern w:val="0"/>
                <w:bCs w:val="0"/>
                <w:rFonts w:eastAsia="宋体"/>
              </w:rPr>
            </w:r>
          </w:p>
        </w:tc>
        <w:tc>
          <w:tcPr>
            <w:tcW w:w="2880" w:type="dxa"/>
            <w:gridSpan w:val="2"/>
            <w:vAlign w:val="center"/>
            <w:textDirection w:val="lrTb"/>
          </w:tcPr>
          <w:p>
            <w:pPr>
              <w:pStyle w:val="Normal"/>
              <w:widowControl/>
              <w:rPr>
                <w:sz w:val="24"/>
                <w:lang w:val="en-US" w:eastAsia="zh-CN"/>
                <w:kern w:val="0"/>
                <w:bCs/>
                <w:rFonts w:hint="eastAsia"/>
              </w:rPr>
            </w:pPr>
            <w:r>
              <w:rPr>
                <w:sz w:val="24"/>
                <w:lang w:val="en-US" w:eastAsia="zh-CN"/>
                <w:kern w:val="0"/>
                <w:bCs/>
                <w:rFonts w:hint="eastAsia"/>
              </w:rPr>
              <w:t xml:space="preserve">-</w:t>
            </w:r>
            <w:r>
              <w:rPr>
                <w:sz w:val="24"/>
                <w:lang w:val="en-US" w:eastAsia="zh-CN"/>
                <w:kern w:val="0"/>
                <w:bCs/>
                <w:rFonts w:eastAsia="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463" w:hRule="atLeast"/>
        </w:trPr>
        <w:tc>
          <w:tcPr>
            <w:tcW w:w="14235" w:type="dxa"/>
            <w:gridSpan w:val="12"/>
            <w:vAlign w:val="center"/>
            <w:textDirection w:val="lrTb"/>
          </w:tcPr>
          <w:p>
            <w:pPr>
              <w:pStyle w:val="Normal"/>
              <w:jc w:val="center"/>
              <w:widowControl/>
              <w:rPr>
                <w:b w:val="1"/>
                <w:color w:val="c00000"/>
                <w:sz w:val="24"/>
                <w:kern w:val="0"/>
                <w:bCs/>
                <w:rFonts w:hAnsi="宋体" w:hint="eastAsia"/>
              </w:rPr>
            </w:pPr>
            <w:r>
              <w:rPr>
                <w:b w:val="1"/>
                <w:color w:val="c00000"/>
                <w:sz w:val="24"/>
                <w:kern w:val="0"/>
                <w:bCs/>
                <w:rFonts w:hAnsi="宋体" w:hint="eastAsia"/>
              </w:rPr>
              <w:t xml:space="preserve">完成人合作关系说明</w:t>
            </w:r>
            <w:r>
              <w:rPr>
                <w:sz w:val="24"/>
                <w:kern w:val="0"/>
                <w:bCs/>
                <w:rFonts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91" w:hRule="atLeast"/>
        </w:trPr>
        <w:tc>
          <w:tcPr>
            <w:tcW w:w="14235" w:type="dxa"/>
            <w:gridSpan w:val="12"/>
            <w:vAlign w:val="center"/>
            <w:textDirection w:val="lrTb"/>
          </w:tcPr>
          <w:p>
            <w:pPr>
              <w:pStyle w:val="Normal"/>
              <w:widowControl/>
              <w:numPr>
                <w:ilvl w:val="0"/>
                <w:numId w:val="1"/>
              </w:numPr>
              <w:tabs>
                <w:tab w:val="clear" w:pos="312"/>
              </w:tabs>
              <w:rPr>
                <w:sz w:val="24"/>
                <w:lang w:val="en-US" w:eastAsia="zh-CN"/>
                <w:kern w:val="0"/>
                <w:bCs/>
                <w:rFonts w:hint="eastAsia"/>
              </w:rPr>
            </w:pPr>
            <w:r>
              <w:rPr>
                <w:sz w:val="24"/>
                <w:lang w:val="en-US" w:eastAsia="zh-CN"/>
                <w:kern w:val="0"/>
                <w:bCs/>
                <w:rFonts w:hint="eastAsia"/>
              </w:rPr>
              <w:t xml:space="preserve">陈宇峰，任栋，姚双权，耿林丹，康博洋，王鹏程通过对股骨颈骨折创新性手术治疗方法的共同研究合著发表论文“Accurate Placement of Cannulated Screws in Femoral Neck Fractures: Screw and Guide Wire Combined Technique”。</w:t>
            </w:r>
            <w:r>
              <w:rPr>
                <w:sz w:val="24"/>
                <w:lang w:val="en-US" w:eastAsia="zh-CN"/>
                <w:kern w:val="0"/>
                <w:bCs/>
                <w:rFonts w:hint="eastAsia"/>
              </w:rPr>
            </w:r>
          </w:p>
          <w:p>
            <w:pPr>
              <w:pStyle w:val="Normal"/>
              <w:widowControl/>
              <w:numPr>
                <w:ilvl w:val="0"/>
                <w:numId w:val="1"/>
              </w:numPr>
              <w:tabs>
                <w:tab w:val="clear" w:pos="312"/>
              </w:tabs>
              <w:rPr>
                <w:sz w:val="24"/>
                <w:lang w:val="en-US" w:eastAsia="zh-CN"/>
                <w:kern w:val="0"/>
                <w:bCs/>
                <w:rFonts w:hint="eastAsia"/>
              </w:rPr>
            </w:pPr>
            <w:r>
              <w:rPr>
                <w:sz w:val="24"/>
                <w:lang w:val="en-US" w:eastAsia="zh-CN"/>
                <w:kern w:val="0"/>
                <w:bCs/>
                <w:rFonts w:hint="eastAsia"/>
              </w:rPr>
              <w:t xml:space="preserve">2.王鹏程,李明,任栋通过对股骨颈骨折创新性手术治疗方法的共同研究申报发明专利</w:t>
            </w:r>
            <w:r>
              <w:rPr>
                <w:sz w:val="24"/>
                <w:lang w:val="en-US" w:eastAsia="zh-CN"/>
                <w:kern w:val="0"/>
                <w:bCs/>
              </w:rPr>
              <w:t xml:space="preserve">”</w:t>
            </w:r>
            <w:r>
              <w:rPr>
                <w:sz w:val="24"/>
                <w:lang w:val="en-US" w:eastAsia="zh-CN"/>
                <w:kern w:val="0"/>
                <w:bCs/>
                <w:rFonts w:hint="eastAsia"/>
              </w:rPr>
              <w:t xml:space="preserve">一种可以固定导针的空心螺钉改锥</w:t>
            </w:r>
            <w:r>
              <w:rPr>
                <w:sz w:val="24"/>
                <w:lang w:val="en-US" w:eastAsia="zh-CN"/>
                <w:kern w:val="0"/>
                <w:bCs/>
              </w:rPr>
              <w:t xml:space="preserve">”</w:t>
            </w:r>
            <w:r>
              <w:rPr>
                <w:sz w:val="24"/>
                <w:lang w:val="en-US" w:eastAsia="zh-CN"/>
                <w:kern w:val="0"/>
                <w:bCs/>
                <w:rFonts w:hint="eastAsia"/>
              </w:rPr>
              <w:t xml:space="preserve">。</w:t>
            </w:r>
            <w:r>
              <w:rPr>
                <w:sz w:val="24"/>
                <w:lang w:val="en-US" w:eastAsia="zh-CN"/>
                <w:kern w:val="0"/>
                <w:bCs/>
              </w:rPr>
            </w:r>
          </w:p>
          <w:p>
            <w:pPr>
              <w:pStyle w:val="Normal"/>
              <w:widowControl/>
              <w:rPr>
                <w:sz w:val="24"/>
                <w:lang w:val="en-US" w:eastAsia="zh-CN"/>
                <w:kern w:val="0"/>
                <w:bCs/>
                <w:rFonts w:hint="eastAsia"/>
              </w:rPr>
            </w:pPr>
            <w:r>
              <w:rPr>
                <w:sz w:val="24"/>
                <w:lang w:val="en-US" w:eastAsia="zh-CN"/>
                <w:kern w:val="0"/>
                <w:bCs/>
                <w:rFonts w:hint="eastAsia"/>
              </w:rPr>
              <w:t xml:space="preserve">3.陈宇峰,任栋,耿林丹,吴昊天,姚双权,王鹏程等通过对股骨颈骨折不同内固定生物力学特性的共同研究合著发表论文“菱形构型空心钉固定PauwelsⅢ型股骨颈骨折生物力学特性的有限元分析”。</w:t>
            </w:r>
            <w:r>
              <w:rPr>
                <w:sz w:val="24"/>
                <w:lang w:val="en-US" w:eastAsia="zh-CN"/>
                <w:kern w:val="0"/>
                <w:bCs/>
                <w:rFonts w:hint="eastAsia"/>
              </w:rPr>
            </w:r>
          </w:p>
          <w:p>
            <w:pPr>
              <w:pStyle w:val="Normal"/>
              <w:widowControl/>
              <w:rPr>
                <w:sz w:val="24"/>
                <w:lang w:val="en-US" w:eastAsia="zh-CN"/>
                <w:kern w:val="0"/>
                <w:bCs/>
                <w:rFonts w:hint="eastAsia"/>
              </w:rPr>
            </w:pPr>
            <w:r>
              <w:rPr>
                <w:sz w:val="24"/>
                <w:lang w:val="en-US" w:eastAsia="zh-CN"/>
                <w:kern w:val="0"/>
                <w:bCs/>
                <w:rFonts w:hint="eastAsia"/>
              </w:rPr>
              <w:t xml:space="preserve">4.任志鑫,王鹏程等通过对“股骨颈骨折手术创新临床应用”的共同研究，合著发表论文“The incidence and risk factors of deep venous thrombosis in lower extremities following surgically treated femoral shaft fracture: a retrospective case-control study”。</w:t>
            </w:r>
            <w:r>
              <w:rPr>
                <w:sz w:val="24"/>
                <w:lang w:val="en-US" w:eastAsia="zh-CN"/>
                <w:kern w:val="0"/>
                <w:bCs/>
              </w:rPr>
            </w:r>
          </w:p>
          <w:p>
            <w:pPr>
              <w:pStyle w:val="Normal"/>
              <w:widowControl/>
              <w:rPr>
                <w:sz w:val="24"/>
                <w:lang w:val="en-US" w:eastAsia="zh-CN"/>
                <w:kern w:val="0"/>
                <w:bCs/>
                <w:rFonts w:hint="eastAsia"/>
              </w:rPr>
            </w:pPr>
            <w:r>
              <w:rPr>
                <w:sz w:val="24"/>
                <w:lang w:val="en-US" w:eastAsia="zh-CN"/>
                <w:kern w:val="0"/>
                <w:bCs/>
                <w:rFonts w:hint="eastAsia"/>
              </w:rPr>
              <w:t xml:space="preserve">5.任栋，程培焱，王鹏程股骨颈骨折不同内固定生物力学特性的共同研究合著发表论文“不同数量和空间构型的空心拉力螺钉治疗股骨颈骨折的有限元分析”。</w:t>
            </w:r>
            <w:r>
              <w:rPr>
                <w:sz w:val="24"/>
                <w:lang w:val="en-US" w:eastAsia="zh-CN"/>
                <w:kern w:val="0"/>
                <w:bCs/>
              </w:rPr>
            </w:r>
          </w:p>
          <w:p>
            <w:pPr>
              <w:pStyle w:val="Normal"/>
              <w:widowControl/>
              <w:rPr>
                <w:sz w:val="24"/>
                <w:lang w:val="en-US" w:eastAsia="zh-CN"/>
                <w:kern w:val="0"/>
                <w:bCs/>
              </w:rPr>
            </w:pPr>
            <w:r>
              <w:rPr>
                <w:sz w:val="24"/>
                <w:lang w:val="en-US" w:eastAsia="zh-CN"/>
                <w:kern w:val="0"/>
                <w:bCs/>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456" w:hRule="atLeast"/>
        </w:trPr>
        <w:tc>
          <w:tcPr>
            <w:tcW w:w="14235" w:type="dxa"/>
            <w:gridSpan w:val="12"/>
            <w:vAlign w:val="center"/>
            <w:textDirection w:val="lrTb"/>
          </w:tcPr>
          <w:p>
            <w:pPr>
              <w:pStyle w:val="Normal"/>
              <w:jc w:val="center"/>
              <w:widowControl/>
              <w:rPr>
                <w:b w:val="1"/>
                <w:color w:val="c00000"/>
                <w:sz w:val="24"/>
                <w:kern w:val="0"/>
                <w:bCs/>
                <w:rFonts w:hAnsi="宋体" w:hint="eastAsia"/>
              </w:rPr>
            </w:pPr>
            <w:r>
              <w:rPr>
                <w:b w:val="1"/>
                <w:color w:val="c00000"/>
                <w:sz w:val="24"/>
                <w:kern w:val="0"/>
                <w:bCs/>
                <w:rFonts w:hAnsi="宋体" w:hint="eastAsia"/>
              </w:rPr>
              <w:t xml:space="preserve">完成人合作关系情况汇总表</w:t>
            </w:r>
            <w:r>
              <w:rPr>
                <w:sz w:val="24"/>
                <w:kern w:val="0"/>
                <w:bCs/>
                <w:rFonts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454" w:hRule="atLeast"/>
        </w:trPr>
        <w:tc>
          <w:tcPr>
            <w:tcW w:w="735" w:type="dxa"/>
            <w:vAlign w:val="center"/>
            <w:textDirection w:val="lrTb"/>
          </w:tcPr>
          <w:p>
            <w:pPr>
              <w:pStyle w:val="Normal"/>
              <w:jc w:val="center"/>
              <w:widowControl/>
              <w:rPr>
                <w:b w:val="1"/>
                <w:sz w:val="24"/>
                <w:kern w:val="0"/>
                <w:bCs/>
                <w:rFonts w:hAnsi="宋体" w:hint="eastAsia"/>
              </w:rPr>
            </w:pPr>
            <w:r>
              <w:rPr>
                <w:b w:val="1"/>
                <w:sz w:val="24"/>
                <w:kern w:val="0"/>
                <w:bCs/>
                <w:rFonts w:hAnsi="宋体" w:hint="eastAsia"/>
              </w:rPr>
              <w:t xml:space="preserve">序号</w:t>
            </w:r>
            <w:r>
              <w:rPr>
                <w:b w:val="1"/>
                <w:sz w:val="24"/>
                <w:kern w:val="0"/>
                <w:bCs/>
                <w:rFonts w:hAnsi="宋体"/>
              </w:rPr>
            </w:r>
          </w:p>
        </w:tc>
        <w:tc>
          <w:tcPr>
            <w:tcW w:w="1977" w:type="dxa"/>
            <w:gridSpan w:val="3"/>
            <w:vAlign w:val="center"/>
            <w:textDirection w:val="lrTb"/>
          </w:tcPr>
          <w:p>
            <w:pPr>
              <w:pStyle w:val="Normal"/>
              <w:jc w:val="center"/>
              <w:widowControl/>
              <w:rPr>
                <w:b w:val="1"/>
                <w:sz w:val="24"/>
                <w:kern w:val="0"/>
                <w:bCs/>
                <w:rFonts w:hAnsi="宋体" w:hint="eastAsia"/>
              </w:rPr>
            </w:pPr>
            <w:r>
              <w:rPr>
                <w:b w:val="1"/>
                <w:sz w:val="24"/>
                <w:kern w:val="0"/>
                <w:bCs/>
                <w:rFonts w:hAnsi="宋体" w:hint="eastAsia"/>
              </w:rPr>
              <w:t xml:space="preserve">合作方式</w:t>
            </w:r>
            <w:r>
              <w:rPr>
                <w:b w:val="1"/>
                <w:sz w:val="24"/>
                <w:kern w:val="0"/>
                <w:bCs/>
                <w:rFonts w:hAnsi="宋体"/>
              </w:rPr>
            </w:r>
          </w:p>
        </w:tc>
        <w:tc>
          <w:tcPr>
            <w:tcW w:w="2625" w:type="dxa"/>
            <w:gridSpan w:val="3"/>
            <w:vAlign w:val="center"/>
            <w:textDirection w:val="lrTb"/>
          </w:tcPr>
          <w:p>
            <w:pPr>
              <w:pStyle w:val="Normal"/>
              <w:jc w:val="center"/>
              <w:widowControl/>
              <w:rPr>
                <w:b w:val="1"/>
                <w:sz w:val="24"/>
                <w:kern w:val="0"/>
                <w:bCs/>
                <w:rFonts w:hAnsi="宋体" w:hint="eastAsia"/>
              </w:rPr>
            </w:pPr>
            <w:r>
              <w:rPr>
                <w:b w:val="1"/>
                <w:sz w:val="24"/>
                <w:kern w:val="0"/>
                <w:bCs/>
                <w:rFonts w:hAnsi="宋体" w:hint="eastAsia"/>
              </w:rPr>
              <w:t xml:space="preserve">合作者</w:t>
            </w:r>
            <w:r>
              <w:rPr>
                <w:b w:val="1"/>
                <w:sz w:val="24"/>
                <w:kern w:val="0"/>
                <w:bCs/>
                <w:rFonts w:hAnsi="宋体"/>
              </w:rPr>
              <w:t xml:space="preserve">/</w:t>
            </w:r>
            <w:r>
              <w:rPr>
                <w:b w:val="1"/>
                <w:sz w:val="24"/>
                <w:kern w:val="0"/>
                <w:bCs/>
                <w:rFonts w:hAnsi="宋体" w:hint="eastAsia"/>
              </w:rPr>
              <w:t xml:space="preserve">项目排名</w:t>
            </w:r>
            <w:r>
              <w:rPr>
                <w:b w:val="1"/>
                <w:sz w:val="24"/>
                <w:kern w:val="0"/>
                <w:bCs/>
                <w:rFonts w:hAnsi="宋体"/>
              </w:rPr>
            </w:r>
          </w:p>
        </w:tc>
        <w:tc>
          <w:tcPr>
            <w:tcW w:w="1965" w:type="dxa"/>
            <w:gridSpan w:val="2"/>
            <w:vAlign w:val="center"/>
            <w:textDirection w:val="lrTb"/>
          </w:tcPr>
          <w:p>
            <w:pPr>
              <w:pStyle w:val="Normal"/>
              <w:jc w:val="center"/>
              <w:widowControl/>
              <w:rPr>
                <w:b w:val="1"/>
                <w:sz w:val="24"/>
                <w:kern w:val="0"/>
                <w:bCs/>
                <w:rFonts w:hAnsi="宋体" w:hint="eastAsia"/>
              </w:rPr>
            </w:pPr>
            <w:r>
              <w:rPr>
                <w:b w:val="1"/>
                <w:sz w:val="24"/>
                <w:kern w:val="0"/>
                <w:bCs/>
                <w:rFonts w:hAnsi="宋体" w:hint="eastAsia"/>
              </w:rPr>
              <w:t xml:space="preserve">合作时间</w:t>
            </w:r>
            <w:r>
              <w:rPr>
                <w:b w:val="1"/>
                <w:sz w:val="24"/>
                <w:kern w:val="0"/>
                <w:bCs/>
                <w:rFonts w:hAnsi="宋体"/>
              </w:rPr>
            </w:r>
          </w:p>
        </w:tc>
        <w:tc>
          <w:tcPr>
            <w:tcW w:w="5847" w:type="dxa"/>
            <w:gridSpan w:val="2"/>
            <w:vAlign w:val="center"/>
            <w:textDirection w:val="lrTb"/>
          </w:tcPr>
          <w:p>
            <w:pPr>
              <w:pStyle w:val="Normal"/>
              <w:jc w:val="center"/>
              <w:widowControl/>
              <w:rPr>
                <w:b w:val="1"/>
                <w:sz w:val="24"/>
                <w:kern w:val="0"/>
                <w:bCs/>
                <w:rFonts w:hAnsi="宋体" w:hint="eastAsia"/>
              </w:rPr>
            </w:pPr>
            <w:r>
              <w:rPr>
                <w:b w:val="1"/>
                <w:sz w:val="24"/>
                <w:kern w:val="0"/>
                <w:bCs/>
                <w:rFonts w:hAnsi="宋体" w:hint="eastAsia"/>
              </w:rPr>
              <w:t xml:space="preserve">合作成果</w:t>
            </w:r>
            <w:r>
              <w:rPr>
                <w:b w:val="1"/>
                <w:sz w:val="24"/>
                <w:kern w:val="0"/>
                <w:bCs/>
                <w:rFonts w:hAnsi="宋体"/>
              </w:rPr>
            </w:r>
          </w:p>
        </w:tc>
        <w:tc>
          <w:tcPr>
            <w:tcW w:w="1086" w:type="dxa"/>
            <w:vAlign w:val="center"/>
            <w:textDirection w:val="lrTb"/>
          </w:tcPr>
          <w:p>
            <w:pPr>
              <w:pStyle w:val="Normal"/>
              <w:jc w:val="center"/>
              <w:widowControl/>
              <w:rPr>
                <w:b w:val="1"/>
                <w:sz w:val="24"/>
                <w:kern w:val="0"/>
                <w:bCs/>
                <w:rFonts w:hAnsi="宋体" w:hint="eastAsia"/>
              </w:rPr>
            </w:pPr>
            <w:r>
              <w:rPr>
                <w:b w:val="1"/>
                <w:sz w:val="24"/>
                <w:kern w:val="0"/>
                <w:bCs/>
                <w:rFonts w:hAnsi="宋体" w:hint="eastAsia"/>
              </w:rPr>
              <w:t xml:space="preserve">备注</w:t>
            </w:r>
            <w:r>
              <w:rPr>
                <w:b w:val="1"/>
                <w:sz w:val="24"/>
                <w:kern w:val="0"/>
                <w:bCs/>
                <w:rFonts w:hAnsi="宋体"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41" w:hRule="atLeast"/>
        </w:trPr>
        <w:tc>
          <w:tcPr>
            <w:tcW w:w="735"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1</w:t>
            </w:r>
            <w:r>
              <w:rPr>
                <w:sz w:val="24"/>
                <w:lang w:val="en-US" w:eastAsia="zh-CN"/>
                <w:kern w:val="0"/>
                <w:bCs/>
                <w:rFonts w:eastAsia="宋体" w:hint="eastAsia"/>
              </w:rPr>
            </w:r>
          </w:p>
        </w:tc>
        <w:tc>
          <w:tcPr>
            <w:tcW w:w="1977"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合著论文</w:t>
            </w:r>
            <w:r>
              <w:rPr>
                <w:sz w:val="24"/>
                <w:lang w:val="en-US" w:eastAsia="zh-CN"/>
                <w:kern w:val="0"/>
                <w:bCs/>
                <w:rFonts w:eastAsia="宋体" w:hint="eastAsia"/>
              </w:rPr>
            </w:r>
          </w:p>
        </w:tc>
        <w:tc>
          <w:tcPr>
            <w:tcW w:w="2625"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陈宇峰/4 任栋/2 姚双权/5 耿林丹/3 康博洋/8 王鹏程/1</w:t>
            </w:r>
            <w:r>
              <w:rPr>
                <w:sz w:val="24"/>
                <w:lang w:val="en-US" w:eastAsia="zh-CN"/>
                <w:kern w:val="0"/>
                <w:bCs/>
                <w:rFonts w:eastAsia="宋体"/>
              </w:rPr>
            </w:r>
          </w:p>
        </w:tc>
        <w:tc>
          <w:tcPr>
            <w:tcW w:w="1965"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2019.09-2020.09</w:t>
            </w:r>
            <w:r>
              <w:rPr>
                <w:sz w:val="24"/>
                <w:lang w:val="en-US" w:eastAsia="zh-CN"/>
                <w:kern w:val="0"/>
                <w:bCs/>
                <w:rFonts w:eastAsia="宋体"/>
              </w:rPr>
            </w:r>
          </w:p>
        </w:tc>
        <w:tc>
          <w:tcPr>
            <w:tcW w:w="5847" w:type="dxa"/>
            <w:gridSpan w:val="2"/>
            <w:vAlign w:val="center"/>
            <w:textDirection w:val="lrTb"/>
          </w:tcPr>
          <w:p>
            <w:pPr>
              <w:pStyle w:val="Normal"/>
              <w:jc w:val="start"/>
              <w:widowControl/>
              <w:rPr>
                <w:sz w:val="24"/>
                <w:lang w:val="en-US" w:eastAsia="zh-CN"/>
                <w:kern w:val="0"/>
                <w:bCs/>
                <w:rFonts w:hint="eastAsia"/>
              </w:rPr>
            </w:pPr>
            <w:r>
              <w:rPr>
                <w:sz w:val="24"/>
                <w:lang w:val="en-US" w:eastAsia="zh-CN"/>
                <w:kern w:val="0"/>
                <w:bCs/>
                <w:rFonts w:hint="eastAsia"/>
              </w:rPr>
              <w:t xml:space="preserve"> Accurate Placement of Cannulated Screws in Femoral Neck Fractures: Screw and Guide Wire Combined Technique</w:t>
            </w:r>
            <w:r>
              <w:rPr>
                <w:sz w:val="24"/>
                <w:kern w:val="0"/>
                <w:bCs/>
              </w:rPr>
            </w:r>
          </w:p>
        </w:tc>
        <w:tc>
          <w:tcPr>
            <w:tcW w:w="1086" w:type="dxa"/>
            <w:vAlign w:val="center"/>
            <w:textDirection w:val="lrTb"/>
          </w:tcPr>
          <w:p>
            <w:pPr>
              <w:pStyle w:val="Normal"/>
              <w:widowControl/>
              <w:rPr>
                <w:sz w:val="24"/>
                <w:kern w:val="0"/>
                <w:bCs/>
                <w:rFonts w:hint="eastAsia"/>
              </w:rPr>
            </w:pPr>
            <w:r>
              <w:rPr>
                <w:sz w:val="24"/>
                <w:kern w:val="0"/>
                <w:bCs/>
                <w:rFonts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51" w:hRule="atLeast"/>
        </w:trPr>
        <w:tc>
          <w:tcPr>
            <w:tcW w:w="735"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2</w:t>
            </w:r>
            <w:r>
              <w:rPr>
                <w:sz w:val="24"/>
                <w:lang w:val="en-US" w:eastAsia="zh-CN"/>
                <w:kern w:val="0"/>
                <w:bCs/>
                <w:rFonts w:eastAsia="宋体" w:hint="eastAsia"/>
              </w:rPr>
            </w:r>
          </w:p>
        </w:tc>
        <w:tc>
          <w:tcPr>
            <w:tcW w:w="1977"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发明专利</w:t>
            </w:r>
            <w:r>
              <w:rPr>
                <w:sz w:val="24"/>
                <w:lang w:val="en-US" w:eastAsia="zh-CN"/>
                <w:kern w:val="0"/>
                <w:bCs/>
                <w:rFonts w:eastAsia="宋体"/>
              </w:rPr>
            </w:r>
          </w:p>
        </w:tc>
        <w:tc>
          <w:tcPr>
            <w:tcW w:w="2625"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王鹏程/1 李明/7 任栋/2</w:t>
            </w:r>
            <w:r>
              <w:rPr>
                <w:sz w:val="24"/>
                <w:lang w:val="en-US" w:eastAsia="zh-CN"/>
                <w:kern w:val="0"/>
                <w:bCs/>
                <w:rFonts w:eastAsia="宋体"/>
              </w:rPr>
            </w:r>
          </w:p>
        </w:tc>
        <w:tc>
          <w:tcPr>
            <w:tcW w:w="1965"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2017.01</w:t>
            </w:r>
            <w:r>
              <w:rPr>
                <w:sz w:val="24"/>
                <w:lang w:val="en-US" w:eastAsia="zh-CN"/>
                <w:kern w:val="0"/>
                <w:bCs/>
                <w:rFonts w:eastAsia="宋体"/>
              </w:rPr>
            </w:r>
          </w:p>
        </w:tc>
        <w:tc>
          <w:tcPr>
            <w:tcW w:w="5847" w:type="dxa"/>
            <w:gridSpan w:val="2"/>
            <w:vAlign w:val="center"/>
            <w:textDirection w:val="lrTb"/>
          </w:tcPr>
          <w:p>
            <w:pPr>
              <w:pStyle w:val="Normal"/>
              <w:jc w:val="start"/>
              <w:widowControl/>
              <w:rPr>
                <w:sz w:val="24"/>
                <w:lang w:val="en-US" w:eastAsia="zh-CN"/>
                <w:kern w:val="0"/>
                <w:bCs/>
              </w:rPr>
            </w:pPr>
            <w:r>
              <w:rPr>
                <w:sz w:val="24"/>
                <w:lang w:val="en-US" w:eastAsia="zh-CN"/>
                <w:kern w:val="0"/>
                <w:bCs/>
              </w:rPr>
              <w:t xml:space="preserve">一种可以固定导针的空心螺钉改锥</w:t>
            </w:r>
            <w:r>
              <w:rPr>
                <w:sz w:val="24"/>
                <w:kern w:val="0"/>
                <w:bCs/>
              </w:rPr>
            </w:r>
          </w:p>
        </w:tc>
        <w:tc>
          <w:tcPr>
            <w:tcW w:w="1086" w:type="dxa"/>
            <w:vAlign w:val="center"/>
            <w:textDirection w:val="lrTb"/>
          </w:tcPr>
          <w:p>
            <w:pPr>
              <w:pStyle w:val="Normal"/>
              <w:widowControl/>
              <w:rPr>
                <w:sz w:val="24"/>
                <w:kern w:val="0"/>
                <w:bCs/>
                <w:rFonts w:hint="eastAsia"/>
              </w:rPr>
            </w:pPr>
            <w:r>
              <w:rPr>
                <w:sz w:val="24"/>
                <w:kern w:val="0"/>
                <w:bCs/>
                <w:rFonts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1262" w:hRule="atLeast"/>
        </w:trPr>
        <w:tc>
          <w:tcPr>
            <w:tcW w:w="735"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3</w:t>
            </w:r>
            <w:r>
              <w:rPr>
                <w:sz w:val="24"/>
                <w:lang w:val="en-US" w:eastAsia="zh-CN"/>
                <w:kern w:val="0"/>
                <w:bCs/>
              </w:rPr>
            </w:r>
          </w:p>
        </w:tc>
        <w:tc>
          <w:tcPr>
            <w:tcW w:w="1977"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合著论文</w:t>
            </w:r>
            <w:r>
              <w:rPr>
                <w:sz w:val="24"/>
                <w:lang w:val="en-US" w:eastAsia="zh-CN"/>
                <w:kern w:val="0"/>
                <w:bCs/>
                <w:rFonts w:eastAsia="宋体"/>
              </w:rPr>
            </w:r>
          </w:p>
        </w:tc>
        <w:tc>
          <w:tcPr>
            <w:tcW w:w="2625" w:type="dxa"/>
            <w:gridSpan w:val="3"/>
            <w:vAlign w:val="center"/>
            <w:textDirection w:val="lrTb"/>
          </w:tcPr>
          <w:p>
            <w:pPr>
              <w:pStyle w:val="Normal"/>
              <w:jc w:val="center"/>
              <w:widowControl/>
              <w:rPr>
                <w:sz w:val="24"/>
                <w:lang w:val="en-US" w:eastAsia="zh-CN"/>
                <w:kern w:val="0"/>
                <w:bCs/>
              </w:rPr>
            </w:pPr>
            <w:r>
              <w:rPr>
                <w:sz w:val="24"/>
                <w:lang w:val="en-US" w:eastAsia="zh-CN"/>
                <w:kern w:val="0"/>
                <w:bCs/>
              </w:rPr>
              <w:t xml:space="preserve">陈宇峰</w:t>
            </w:r>
            <w:r>
              <w:rPr>
                <w:sz w:val="24"/>
                <w:lang w:val="en-US" w:eastAsia="zh-CN"/>
                <w:kern w:val="0"/>
                <w:bCs/>
                <w:rFonts w:hint="eastAsia"/>
              </w:rPr>
              <w:t xml:space="preserve">/4</w:t>
            </w:r>
            <w:r>
              <w:rPr>
                <w:sz w:val="24"/>
                <w:lang w:val="en-US" w:eastAsia="zh-CN"/>
                <w:kern w:val="0"/>
                <w:bCs/>
              </w:rPr>
              <w:t xml:space="preserve"> </w:t>
            </w:r>
            <w:r>
              <w:rPr>
                <w:sz w:val="24"/>
                <w:lang w:val="en-US" w:eastAsia="zh-CN"/>
                <w:kern w:val="0"/>
                <w:bCs/>
                <w:rFonts w:hint="eastAsia"/>
              </w:rPr>
              <w:t xml:space="preserve">任栋/2</w:t>
            </w:r>
            <w:r>
              <w:rPr>
                <w:sz w:val="24"/>
                <w:lang w:val="en-US" w:eastAsia="zh-CN"/>
                <w:kern w:val="0"/>
                <w:bCs/>
              </w:rPr>
              <w:t xml:space="preserve"> 耿林丹</w:t>
            </w:r>
            <w:r>
              <w:rPr>
                <w:sz w:val="24"/>
                <w:lang w:val="en-US" w:eastAsia="zh-CN"/>
                <w:kern w:val="0"/>
                <w:bCs/>
                <w:rFonts w:hint="eastAsia"/>
              </w:rPr>
              <w:t xml:space="preserve">/3</w:t>
            </w:r>
            <w:r>
              <w:rPr>
                <w:sz w:val="24"/>
                <w:lang w:val="en-US" w:eastAsia="zh-CN"/>
                <w:kern w:val="0"/>
                <w:bCs/>
              </w:rPr>
              <w:t xml:space="preserve">  吴昊天</w:t>
            </w:r>
            <w:r>
              <w:rPr>
                <w:sz w:val="24"/>
                <w:lang w:val="en-US" w:eastAsia="zh-CN"/>
                <w:kern w:val="0"/>
                <w:bCs/>
                <w:rFonts w:hint="eastAsia"/>
              </w:rPr>
              <w:t xml:space="preserve">/6</w:t>
            </w:r>
            <w:r>
              <w:rPr>
                <w:sz w:val="24"/>
                <w:lang w:val="en-US" w:eastAsia="zh-CN"/>
                <w:kern w:val="0"/>
                <w:bCs/>
              </w:rPr>
              <w:t xml:space="preserve"> 姚双权</w:t>
            </w:r>
            <w:r>
              <w:rPr>
                <w:sz w:val="24"/>
                <w:lang w:val="en-US" w:eastAsia="zh-CN"/>
                <w:kern w:val="0"/>
                <w:bCs/>
                <w:rFonts w:hint="eastAsia"/>
              </w:rPr>
              <w:t xml:space="preserve">/5</w:t>
            </w:r>
            <w:r>
              <w:rPr>
                <w:sz w:val="24"/>
                <w:lang w:val="en-US" w:eastAsia="zh-CN"/>
                <w:kern w:val="0"/>
                <w:bCs/>
              </w:rPr>
              <w:t xml:space="preserve"> 王鹏程</w:t>
            </w:r>
            <w:r>
              <w:rPr>
                <w:sz w:val="24"/>
                <w:lang w:val="en-US" w:eastAsia="zh-CN"/>
                <w:kern w:val="0"/>
                <w:bCs/>
                <w:rFonts w:hint="eastAsia"/>
              </w:rPr>
              <w:t xml:space="preserve">/1</w:t>
            </w:r>
            <w:r>
              <w:rPr>
                <w:sz w:val="24"/>
                <w:kern w:val="0"/>
                <w:bCs/>
              </w:rPr>
            </w:r>
          </w:p>
          <w:p>
            <w:pPr>
              <w:pStyle w:val="Normal"/>
              <w:jc w:val="center"/>
              <w:widowControl/>
              <w:rPr>
                <w:sz w:val="24"/>
                <w:kern w:val="0"/>
                <w:bCs/>
              </w:rPr>
            </w:pPr>
            <w:r>
              <w:rPr>
                <w:sz w:val="24"/>
                <w:kern w:val="0"/>
                <w:bCs/>
              </w:rPr>
            </w:r>
          </w:p>
        </w:tc>
        <w:tc>
          <w:tcPr>
            <w:tcW w:w="1965"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2018.03-2020.03</w:t>
            </w:r>
            <w:r>
              <w:rPr>
                <w:sz w:val="24"/>
                <w:lang w:val="en-US" w:eastAsia="zh-CN"/>
                <w:kern w:val="0"/>
                <w:bCs/>
                <w:rFonts w:eastAsia="宋体"/>
              </w:rPr>
            </w:r>
          </w:p>
        </w:tc>
        <w:tc>
          <w:tcPr>
            <w:tcW w:w="5847" w:type="dxa"/>
            <w:gridSpan w:val="2"/>
            <w:vAlign w:val="center"/>
            <w:textDirection w:val="lrTb"/>
          </w:tcPr>
          <w:p>
            <w:pPr>
              <w:pStyle w:val="Normal"/>
              <w:jc w:val="start"/>
              <w:widowControl/>
              <w:rPr>
                <w:sz w:val="24"/>
                <w:lang w:val="en-US" w:eastAsia="zh-CN"/>
                <w:kern w:val="0"/>
                <w:bCs/>
              </w:rPr>
            </w:pPr>
            <w:r>
              <w:rPr>
                <w:sz w:val="24"/>
                <w:lang w:val="en-US" w:eastAsia="zh-CN"/>
                <w:kern w:val="0"/>
                <w:bCs/>
              </w:rPr>
              <w:t xml:space="preserve">菱形构型空心钉固定</w:t>
            </w:r>
            <w:r>
              <w:rPr>
                <w:sz w:val="24"/>
                <w:lang w:val="en-US" w:eastAsia="zh-CN"/>
                <w:kern w:val="0"/>
                <w:bCs/>
                <w:rFonts w:hint="eastAsia"/>
              </w:rPr>
              <w:t xml:space="preserve">pauwels </w:t>
            </w:r>
            <w:r>
              <w:rPr>
                <w:sz w:val="24"/>
                <w:lang w:val="en-US" w:eastAsia="zh-CN"/>
                <w:kern w:val="0"/>
                <w:bCs/>
              </w:rPr>
              <w:t xml:space="preserve">Ⅲ</w:t>
            </w:r>
            <w:r>
              <w:rPr>
                <w:sz w:val="24"/>
                <w:lang w:val="en-US" w:eastAsia="zh-CN"/>
                <w:kern w:val="0"/>
                <w:bCs/>
              </w:rPr>
              <w:t xml:space="preserve">型股骨颈骨折 </w:t>
            </w:r>
            <w:r>
              <w:rPr>
                <w:sz w:val="24"/>
                <w:kern w:val="0"/>
                <w:bCs/>
              </w:rPr>
            </w:r>
          </w:p>
          <w:p>
            <w:pPr>
              <w:pStyle w:val="Normal"/>
              <w:jc w:val="start"/>
              <w:widowControl/>
              <w:rPr>
                <w:sz w:val="24"/>
                <w:lang w:val="en-US" w:eastAsia="zh-CN"/>
                <w:kern w:val="0"/>
                <w:bCs/>
              </w:rPr>
            </w:pPr>
            <w:r>
              <w:rPr>
                <w:sz w:val="24"/>
                <w:lang w:val="en-US" w:eastAsia="zh-CN"/>
                <w:kern w:val="0"/>
                <w:bCs/>
              </w:rPr>
              <w:t xml:space="preserve">生物力学特性的有限元分析</w:t>
            </w:r>
            <w:r>
              <w:rPr>
                <w:sz w:val="24"/>
                <w:kern w:val="0"/>
                <w:bCs/>
              </w:rPr>
            </w:r>
          </w:p>
          <w:p>
            <w:pPr>
              <w:pStyle w:val="Normal"/>
              <w:jc w:val="start"/>
              <w:widowControl/>
              <w:rPr>
                <w:sz w:val="24"/>
                <w:kern w:val="0"/>
                <w:bCs/>
              </w:rPr>
            </w:pPr>
            <w:r>
              <w:rPr>
                <w:sz w:val="24"/>
                <w:kern w:val="0"/>
                <w:bCs/>
              </w:rPr>
            </w:r>
          </w:p>
        </w:tc>
        <w:tc>
          <w:tcPr>
            <w:tcW w:w="1086" w:type="dxa"/>
            <w:vAlign w:val="center"/>
            <w:textDirection w:val="lrTb"/>
          </w:tcPr>
          <w:p>
            <w:pPr>
              <w:pStyle w:val="Normal"/>
              <w:widowControl/>
              <w:rPr>
                <w:sz w:val="24"/>
                <w:kern w:val="0"/>
                <w:bCs/>
                <w:rFonts w:hint="eastAsia"/>
              </w:rPr>
            </w:pPr>
            <w:r>
              <w:rPr>
                <w:sz w:val="24"/>
                <w:kern w:val="0"/>
                <w:bCs/>
                <w:rFonts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51" w:hRule="atLeast"/>
        </w:trPr>
        <w:tc>
          <w:tcPr>
            <w:tcW w:w="735"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4</w:t>
            </w:r>
            <w:r>
              <w:rPr>
                <w:sz w:val="24"/>
                <w:lang w:val="en-US" w:eastAsia="zh-CN"/>
                <w:kern w:val="0"/>
                <w:bCs/>
              </w:rPr>
            </w:r>
          </w:p>
        </w:tc>
        <w:tc>
          <w:tcPr>
            <w:tcW w:w="1977"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合著论文</w:t>
            </w:r>
            <w:r>
              <w:rPr>
                <w:sz w:val="24"/>
                <w:kern w:val="0"/>
                <w:bCs/>
              </w:rPr>
            </w:r>
          </w:p>
        </w:tc>
        <w:tc>
          <w:tcPr>
            <w:tcW w:w="2625"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任志鑫/9 王鹏程/1</w:t>
            </w:r>
            <w:r>
              <w:rPr>
                <w:sz w:val="24"/>
                <w:lang w:val="en-US" w:eastAsia="zh-CN"/>
                <w:kern w:val="0"/>
                <w:bCs/>
                <w:rFonts w:eastAsia="宋体"/>
              </w:rPr>
            </w:r>
          </w:p>
        </w:tc>
        <w:tc>
          <w:tcPr>
            <w:tcW w:w="1965"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2019.07-2021.07</w:t>
            </w:r>
            <w:r>
              <w:rPr>
                <w:sz w:val="24"/>
                <w:lang w:val="en-US" w:eastAsia="zh-CN"/>
                <w:kern w:val="0"/>
                <w:bCs/>
                <w:rFonts w:eastAsia="宋体"/>
              </w:rPr>
            </w:r>
          </w:p>
        </w:tc>
        <w:tc>
          <w:tcPr>
            <w:tcW w:w="5847" w:type="dxa"/>
            <w:gridSpan w:val="2"/>
            <w:vAlign w:val="center"/>
            <w:textDirection w:val="lrTb"/>
          </w:tcPr>
          <w:p>
            <w:pPr>
              <w:pStyle w:val="Normal"/>
              <w:jc w:val="start"/>
              <w:widowControl/>
              <w:rPr>
                <w:sz w:val="24"/>
                <w:lang w:val="en-US" w:eastAsia="zh-CN"/>
                <w:kern w:val="0"/>
                <w:bCs/>
              </w:rPr>
            </w:pPr>
            <w:r>
              <w:rPr>
                <w:sz w:val="24"/>
                <w:lang w:val="en-US" w:eastAsia="zh-CN"/>
                <w:kern w:val="0"/>
                <w:bCs/>
              </w:rPr>
              <w:t xml:space="preserve">The incidence and risk factors of deep </w:t>
            </w:r>
            <w:r>
              <w:rPr>
                <w:sz w:val="24"/>
                <w:lang w:val="en-US" w:eastAsia="zh-CN"/>
                <w:kern w:val="0"/>
                <w:bCs/>
              </w:rPr>
              <w:t xml:space="preserve">venous</w:t>
            </w:r>
            <w:r>
              <w:rPr>
                <w:sz w:val="24"/>
                <w:lang w:val="en-US" w:eastAsia="zh-CN"/>
                <w:kern w:val="0"/>
                <w:bCs/>
                <w:rFonts w:hint="eastAsia"/>
              </w:rPr>
              <w:t xml:space="preserve"> </w:t>
            </w:r>
            <w:r>
              <w:rPr>
                <w:sz w:val="24"/>
                <w:lang w:val="en-US" w:eastAsia="zh-CN"/>
                <w:kern w:val="0"/>
                <w:bCs/>
              </w:rPr>
              <w:t xml:space="preserve">thrombosis in lower extremities following surgically treated femoral shaft </w:t>
            </w:r>
            <w:r>
              <w:rPr>
                <w:sz w:val="24"/>
                <w:lang w:val="en-US" w:eastAsia="zh-CN"/>
                <w:kern w:val="0"/>
                <w:bCs/>
                <w:rFonts w:hint="eastAsia"/>
              </w:rPr>
              <w:t xml:space="preserve">f</w:t>
            </w:r>
            <w:r>
              <w:rPr>
                <w:sz w:val="24"/>
                <w:lang w:val="en-US" w:eastAsia="zh-CN"/>
                <w:kern w:val="0"/>
                <w:bCs/>
              </w:rPr>
              <w:t xml:space="preserve">racture: a retrospective case-control study</w:t>
            </w:r>
            <w:r>
              <w:rPr>
                <w:sz w:val="24"/>
                <w:kern w:val="0"/>
                <w:bCs/>
              </w:rPr>
            </w:r>
          </w:p>
        </w:tc>
        <w:tc>
          <w:tcPr>
            <w:tcW w:w="1086" w:type="dxa"/>
            <w:vAlign w:val="center"/>
            <w:textDirection w:val="lrTb"/>
          </w:tcPr>
          <w:p>
            <w:pPr>
              <w:pStyle w:val="Normal"/>
              <w:widowControl/>
              <w:rPr>
                <w:sz w:val="24"/>
                <w:kern w:val="0"/>
                <w:bCs/>
                <w:rFonts w:hint="eastAsia"/>
              </w:rPr>
            </w:pPr>
            <w:r>
              <w:rPr>
                <w:sz w:val="24"/>
                <w:kern w:val="0"/>
                <w:bCs/>
                <w:rFonts w:hint="eastAsia"/>
              </w:rPr>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51" w:hRule="atLeast"/>
        </w:trPr>
        <w:tc>
          <w:tcPr>
            <w:tcW w:w="735" w:type="dxa"/>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5</w:t>
            </w:r>
            <w:r>
              <w:rPr>
                <w:sz w:val="24"/>
                <w:lang w:val="en-US" w:eastAsia="zh-CN"/>
                <w:kern w:val="0"/>
                <w:bCs/>
              </w:rPr>
            </w:r>
          </w:p>
        </w:tc>
        <w:tc>
          <w:tcPr>
            <w:tcW w:w="1977" w:type="dxa"/>
            <w:gridSpan w:val="3"/>
            <w:vAlign w:val="center"/>
            <w:textDirection w:val="lrTb"/>
          </w:tcPr>
          <w:p>
            <w:pPr>
              <w:pStyle w:val="Normal"/>
              <w:jc w:val="center"/>
              <w:widowControl/>
              <w:rPr>
                <w:sz w:val="24"/>
                <w:lang w:val="en-US" w:eastAsia="zh-CN"/>
                <w:kern w:val="0"/>
                <w:bCs/>
                <w:rFonts w:eastAsia="宋体"/>
              </w:rPr>
            </w:pPr>
            <w:r>
              <w:rPr>
                <w:sz w:val="24"/>
                <w:lang w:val="en-US" w:eastAsia="zh-CN"/>
                <w:kern w:val="0"/>
                <w:bCs/>
                <w:rFonts w:eastAsia="宋体"/>
              </w:rPr>
              <w:t xml:space="preserve">合著论文</w:t>
            </w:r>
            <w:r>
              <w:rPr>
                <w:sz w:val="24"/>
                <w:lang w:val="en-US" w:eastAsia="zh-CN"/>
                <w:kern w:val="0"/>
                <w:bCs/>
                <w:rFonts w:eastAsia="宋体"/>
              </w:rPr>
            </w:r>
          </w:p>
        </w:tc>
        <w:tc>
          <w:tcPr>
            <w:tcW w:w="2625" w:type="dxa"/>
            <w:gridSpan w:val="3"/>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任栋/2 程培焱/10 王鹏程/1</w:t>
            </w:r>
            <w:r>
              <w:rPr>
                <w:sz w:val="24"/>
                <w:lang w:val="en-US" w:eastAsia="zh-CN"/>
                <w:kern w:val="0"/>
                <w:bCs/>
                <w:rFonts w:hint="eastAsia"/>
              </w:rPr>
            </w:r>
          </w:p>
          <w:p>
            <w:pPr>
              <w:pStyle w:val="Normal"/>
              <w:jc w:val="center"/>
              <w:widowControl/>
              <w:rPr>
                <w:sz w:val="24"/>
                <w:lang w:val="en-US" w:eastAsia="zh-CN"/>
                <w:kern w:val="0"/>
                <w:bCs/>
                <w:rFonts w:eastAsia="宋体"/>
              </w:rPr>
            </w:pPr>
            <w:r>
              <w:rPr>
                <w:sz w:val="24"/>
                <w:lang w:val="en-US" w:eastAsia="zh-CN"/>
                <w:kern w:val="0"/>
                <w:bCs/>
                <w:rFonts w:eastAsia="宋体"/>
              </w:rPr>
            </w:r>
          </w:p>
        </w:tc>
        <w:tc>
          <w:tcPr>
            <w:tcW w:w="1965" w:type="dxa"/>
            <w:gridSpan w:val="2"/>
            <w:vAlign w:val="center"/>
            <w:textDirection w:val="lrTb"/>
          </w:tcPr>
          <w:p>
            <w:pPr>
              <w:pStyle w:val="Normal"/>
              <w:jc w:val="center"/>
              <w:widowControl/>
              <w:rPr>
                <w:sz w:val="24"/>
                <w:lang w:val="en-US" w:eastAsia="zh-CN"/>
                <w:kern w:val="0"/>
                <w:bCs/>
                <w:rFonts w:hint="eastAsia"/>
              </w:rPr>
            </w:pPr>
            <w:r>
              <w:rPr>
                <w:sz w:val="24"/>
                <w:lang w:val="en-US" w:eastAsia="zh-CN"/>
                <w:kern w:val="0"/>
                <w:bCs/>
                <w:rFonts w:hint="eastAsia"/>
              </w:rPr>
              <w:t xml:space="preserve">2017.09-2019.09</w:t>
            </w:r>
            <w:r>
              <w:rPr>
                <w:sz w:val="24"/>
                <w:lang w:val="en-US" w:eastAsia="zh-CN"/>
                <w:kern w:val="0"/>
                <w:bCs/>
                <w:rFonts w:eastAsia="宋体"/>
              </w:rPr>
            </w:r>
          </w:p>
        </w:tc>
        <w:tc>
          <w:tcPr>
            <w:tcW w:w="5847" w:type="dxa"/>
            <w:gridSpan w:val="2"/>
            <w:vAlign w:val="center"/>
            <w:textDirection w:val="lrTb"/>
          </w:tcPr>
          <w:p>
            <w:pPr>
              <w:pStyle w:val="Normal"/>
              <w:jc w:val="start"/>
              <w:widowControl/>
              <w:rPr>
                <w:sz w:val="24"/>
                <w:lang w:val="en-US" w:eastAsia="zh-CN"/>
                <w:kern w:val="0"/>
                <w:bCs/>
                <w:rFonts w:hint="eastAsia"/>
              </w:rPr>
            </w:pPr>
            <w:r>
              <w:rPr>
                <w:sz w:val="24"/>
                <w:lang w:val="en-US" w:eastAsia="zh-CN"/>
                <w:kern w:val="0"/>
                <w:bCs/>
                <w:rFonts w:hint="eastAsia"/>
              </w:rPr>
              <w:t xml:space="preserve">不同数量和空间构型的空心拉力螺钉治疗股骨颈骨折的有限元分析</w:t>
            </w:r>
            <w:r>
              <w:rPr>
                <w:sz w:val="24"/>
                <w:kern w:val="0"/>
                <w:bCs/>
              </w:rPr>
            </w:r>
          </w:p>
          <w:p>
            <w:pPr>
              <w:pStyle w:val="Normal"/>
              <w:jc w:val="center"/>
              <w:widowControl/>
              <w:rPr>
                <w:sz w:val="24"/>
                <w:kern w:val="0"/>
                <w:bCs/>
              </w:rPr>
            </w:pPr>
            <w:r>
              <w:rPr>
                <w:sz w:val="24"/>
                <w:kern w:val="0"/>
                <w:bCs/>
              </w:rPr>
            </w:r>
          </w:p>
        </w:tc>
        <w:tc>
          <w:tcPr>
            <w:tcW w:w="1086" w:type="dxa"/>
            <w:vAlign w:val="center"/>
            <w:textDirection w:val="lrTb"/>
          </w:tcPr>
          <w:p>
            <w:pPr>
              <w:pStyle w:val="Normal"/>
              <w:widowControl/>
              <w:rPr>
                <w:sz w:val="24"/>
                <w:kern w:val="0"/>
                <w:bCs/>
                <w:rFonts w:hint="eastAsia"/>
              </w:rPr>
            </w:pPr>
            <w:r>
              <w:rPr>
                <w:sz w:val="24"/>
                <w:kern w:val="0"/>
                <w:bCs/>
                <w:rFonts w:hint="eastAsia"/>
              </w:rPr>
            </w:r>
          </w:p>
        </w:tc>
      </w:tr>
    </w:tbl>
    <w:p>
      <w:pPr>
        <w:pStyle w:val="Normal"/>
        <w:rPr>
          <w:b w:val="1"/>
          <w:sz w:val="30"/>
          <w:szCs w:val="30"/>
        </w:rPr>
      </w:pPr>
      <w:r>
        <w:rPr>
          <w:b w:val="1"/>
          <w:sz w:val="30"/>
          <w:szCs w:val="30"/>
        </w:rPr>
        <w:t xml:space="preserve">注：所填报内容必须与推荐书中提交的完全一致，否则责任自负，可自行调整行间距。</w:t>
      </w:r>
    </w:p>
    <w:sectPr>
      <w:type w:val="nextPage"/>
      <w:docGrid w:type="lines" w:linePitch="312"/>
      <w:pgSz w:w="16838" w:h="11906" w:orient="landscape"/>
      <w:pgMar w:top="851" w:right="1134" w:bottom="851" w:left="1134" w:header="851" w:footer="992" w:gutter="0"/>
      <w:pgBorders w:display="allPages">
        <w:top w:space="0" w:color="000000" w:sz="0" w:val="none"/>
        <w:left w:space="0" w:color="000000" w:sz="0" w:val="none"/>
        <w:bottom w:space="0" w:color="000000" w:sz="0" w:val="none"/>
        <w:right w:space="0" w:color="000000" w:sz="0" w:val="none"/>
      </w:pgBorders>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s>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EB271549"/>
    <w:multiLevelType w:val="singleLevel"/>
    <w:tmpl w:val="EB271549"/>
    <w:lvl w:ilvl="0">
      <w:start w:val="1"/>
      <w:numFmt w:val="decimal"/>
      <w:suff w:val="tab"/>
      <w:lvlText w:val="%1."/>
      <w:lvlJc w:val="left"/>
      <w:pPr>
        <w:pStyle w:val="Normal"/>
        <w:tabs>
          <w:tab w:val="num" w:pos="312"/>
        </w:tabs>
      </w:pPr>
      <w:rPr/>
    </w:lvl>
  </w:abstractNum>
  <w:num w:numId="1">
    <w:abstractNumId w:val="0"/>
  </w:num>
</w:numbering>
</file>

<file path=word/settings.xml><?xml version="1.0" encoding="utf-8"?>
<w:settings xmlns:w="http://schemas.openxmlformats.org/wordprocessingml/2006/main">
  <w:defaultTabStop w:val="420"/>
  <w:displayHorizontalDrawingGridEvery w:val="1"/>
  <w:displayVerticalDrawingGridEvery w:val="1"/>
  <w:zoom w:percent="70"/>
  <w:compat>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szCs w:val="24"/>
      <w:kern w:val="2"/>
      <w:rFonts w:eastAsia="宋体"/>
    </w:rPr>
  </w:style>
  <w:style w:type="character" w:styleId="NormalCharacter">
    <w:name w:val="默认段落字体"/>
    <w:link w:val="Normal"/>
  </w:style>
  <w:style w:type="table" w:styleId="TableNormal">
    <w:name w:val="普通表格"/>
    <w:link w:val="Normal"/>
    <w:semiHidden/>
  </w:style>
</w:styles>
</file>

<file path=word/_rels/document.xml.rels><?xml version="1.0" encoding="UTF-8" standalone="yes"?><Relationships xmlns="http://schemas.openxmlformats.org/package/2006/relationships"><Relationship Id="rId2" Type="http://schemas.openxmlformats.org/officeDocument/2006/relationships/fontTable" Target="fontTable.xml" /><Relationship Id="rId3" Type="http://schemas.openxmlformats.org/officeDocument/2006/relationships/numbering" Target="numbering.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